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C6FB3" w14:textId="77777777" w:rsidR="00286F8E" w:rsidRDefault="00286F8E" w:rsidP="00286F8E">
      <w:pPr>
        <w:pStyle w:val="2"/>
        <w:jc w:val="center"/>
        <w:rPr>
          <w:noProof/>
          <w:color w:val="800000"/>
          <w:sz w:val="40"/>
          <w:szCs w:val="40"/>
        </w:rPr>
      </w:pPr>
      <w:r w:rsidRPr="00793A16">
        <w:rPr>
          <w:noProof/>
          <w:color w:val="800000"/>
          <w:sz w:val="40"/>
          <w:szCs w:val="40"/>
        </w:rPr>
        <w:t>Музей-усадьба «Кусково»</w:t>
      </w:r>
    </w:p>
    <w:p w14:paraId="4BC60064" w14:textId="77777777" w:rsidR="00286F8E" w:rsidRDefault="00286F8E" w:rsidP="00286F8E">
      <w:pPr>
        <w:pStyle w:val="2"/>
        <w:spacing w:before="0" w:beforeAutospacing="0" w:after="0" w:afterAutospacing="0"/>
        <w:jc w:val="center"/>
        <w:rPr>
          <w:noProof/>
          <w:color w:val="3366FF"/>
          <w:sz w:val="40"/>
          <w:szCs w:val="40"/>
        </w:rPr>
      </w:pPr>
      <w:r w:rsidRPr="00793A16">
        <w:rPr>
          <w:noProof/>
          <w:color w:val="3366FF"/>
          <w:sz w:val="40"/>
          <w:szCs w:val="40"/>
        </w:rPr>
        <w:t>Четырехугольники. Теорема Вариньона</w:t>
      </w:r>
      <w:r>
        <w:rPr>
          <w:noProof/>
          <w:color w:val="3366FF"/>
          <w:sz w:val="40"/>
          <w:szCs w:val="40"/>
        </w:rPr>
        <w:t>.</w:t>
      </w:r>
      <w:r w:rsidRPr="00793A16">
        <w:rPr>
          <w:noProof/>
          <w:color w:val="3366FF"/>
          <w:sz w:val="40"/>
          <w:szCs w:val="40"/>
        </w:rPr>
        <w:t xml:space="preserve"> </w:t>
      </w:r>
    </w:p>
    <w:p w14:paraId="0609D86B" w14:textId="77777777" w:rsidR="00286F8E" w:rsidRDefault="00286F8E" w:rsidP="00286F8E">
      <w:pPr>
        <w:pStyle w:val="2"/>
        <w:spacing w:before="0" w:beforeAutospacing="0" w:after="0" w:afterAutospacing="0"/>
        <w:jc w:val="center"/>
        <w:rPr>
          <w:noProof/>
          <w:color w:val="3366FF"/>
          <w:sz w:val="40"/>
          <w:szCs w:val="40"/>
        </w:rPr>
      </w:pPr>
      <w:r w:rsidRPr="00BA74EA">
        <w:rPr>
          <w:noProof/>
          <w:color w:val="3366FF"/>
          <w:sz w:val="40"/>
          <w:szCs w:val="40"/>
        </w:rPr>
        <w:t xml:space="preserve">Теорема Птолемея </w:t>
      </w:r>
    </w:p>
    <w:p w14:paraId="42C03D6A" w14:textId="77777777" w:rsidR="00286F8E" w:rsidRPr="00842A9F" w:rsidRDefault="00286F8E" w:rsidP="00286F8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2A9F">
        <w:rPr>
          <w:rFonts w:ascii="Times New Roman" w:hAnsi="Times New Roman"/>
          <w:b/>
          <w:sz w:val="28"/>
          <w:szCs w:val="28"/>
        </w:rPr>
        <w:t>(Математическая вертикаль)</w:t>
      </w:r>
    </w:p>
    <w:p w14:paraId="6400DC5B" w14:textId="77777777" w:rsidR="00286F8E" w:rsidRDefault="00286F8E" w:rsidP="00286F8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1D99">
        <w:rPr>
          <w:rFonts w:ascii="Times New Roman" w:hAnsi="Times New Roman"/>
          <w:b/>
          <w:sz w:val="28"/>
          <w:szCs w:val="28"/>
        </w:rPr>
        <w:t>Рабочий лист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0126887" w14:textId="77777777" w:rsidR="00286F8E" w:rsidRPr="00544358" w:rsidRDefault="00286F8E" w:rsidP="00286F8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с</w:t>
      </w:r>
      <w:r w:rsidRPr="0040534D">
        <w:rPr>
          <w:rFonts w:ascii="Times New Roman" w:hAnsi="Times New Roman"/>
          <w:b/>
          <w:i/>
          <w:sz w:val="28"/>
          <w:szCs w:val="28"/>
        </w:rPr>
        <w:t xml:space="preserve"> ответами и решениями в помощь учителю</w:t>
      </w:r>
      <w:r>
        <w:rPr>
          <w:rFonts w:ascii="Times New Roman" w:hAnsi="Times New Roman"/>
          <w:b/>
          <w:sz w:val="28"/>
          <w:szCs w:val="28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8650"/>
      </w:tblGrid>
      <w:tr w:rsidR="00286F8E" w14:paraId="2B8361A9" w14:textId="77777777" w:rsidTr="00FB5F9E">
        <w:trPr>
          <w:trHeight w:val="882"/>
        </w:trPr>
        <w:tc>
          <w:tcPr>
            <w:tcW w:w="704" w:type="dxa"/>
          </w:tcPr>
          <w:p w14:paraId="2D40B1E0" w14:textId="77777777" w:rsidR="00286F8E" w:rsidRPr="003954C8" w:rsidRDefault="00286F8E" w:rsidP="00FB5F9E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3954C8">
              <w:rPr>
                <w:rFonts w:ascii="Times New Roman" w:hAnsi="Times New Roman"/>
                <w:sz w:val="72"/>
                <w:szCs w:val="72"/>
              </w:rPr>
              <w:t>!</w:t>
            </w:r>
          </w:p>
          <w:p w14:paraId="25F4A602" w14:textId="77777777" w:rsidR="00286F8E" w:rsidRDefault="00286F8E" w:rsidP="00FB5F9E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24" w:type="dxa"/>
          </w:tcPr>
          <w:p w14:paraId="35916714" w14:textId="77777777" w:rsidR="00286F8E" w:rsidRDefault="00286F8E" w:rsidP="00FB5F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2C47A1" w14:textId="77777777" w:rsidR="00286F8E" w:rsidRDefault="00286F8E" w:rsidP="00FB5F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Изучая экспонаты музея, обращайте особое внимание на паркеты.</w:t>
            </w:r>
          </w:p>
          <w:p w14:paraId="0BC4AB68" w14:textId="77777777" w:rsidR="00286F8E" w:rsidRDefault="00286F8E" w:rsidP="00FB5F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Это необходимо для выполнения задания 8.</w:t>
            </w:r>
          </w:p>
          <w:p w14:paraId="12F065F0" w14:textId="77777777" w:rsidR="00286F8E" w:rsidRDefault="00286F8E" w:rsidP="00FB5F9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выполнения всех заданий вернитесь в вестибюль для подведения итогов урока.</w:t>
            </w:r>
          </w:p>
        </w:tc>
      </w:tr>
    </w:tbl>
    <w:p w14:paraId="6A465015" w14:textId="77777777" w:rsidR="00286F8E" w:rsidRDefault="00286F8E" w:rsidP="00286F8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67B1E9B" w14:textId="77777777" w:rsidR="00286F8E" w:rsidRPr="00842A9F" w:rsidRDefault="00286F8E" w:rsidP="00286F8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42A9F">
        <w:rPr>
          <w:rFonts w:ascii="Times New Roman" w:hAnsi="Times New Roman"/>
          <w:b/>
          <w:sz w:val="28"/>
          <w:szCs w:val="28"/>
        </w:rPr>
        <w:t>Вступительная часть</w:t>
      </w:r>
    </w:p>
    <w:p w14:paraId="5C51E624" w14:textId="77777777" w:rsidR="00286F8E" w:rsidRDefault="00286F8E" w:rsidP="00286F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F3945">
        <w:rPr>
          <w:rFonts w:ascii="Times New Roman" w:hAnsi="Times New Roman"/>
          <w:sz w:val="28"/>
          <w:szCs w:val="28"/>
        </w:rPr>
        <w:t>«Нет ничего нового под солнцем, но есть кое-что старое, чего мы не знаем», – сказал американский литератор Лоре</w:t>
      </w:r>
      <w:r>
        <w:rPr>
          <w:rFonts w:ascii="Times New Roman" w:hAnsi="Times New Roman"/>
          <w:sz w:val="28"/>
          <w:szCs w:val="28"/>
        </w:rPr>
        <w:t xml:space="preserve">нс Питер. Пьер Вариньон жил в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AF3945">
        <w:rPr>
          <w:rFonts w:ascii="Times New Roman" w:hAnsi="Times New Roman"/>
          <w:sz w:val="28"/>
          <w:szCs w:val="28"/>
        </w:rPr>
        <w:t xml:space="preserve"> веке, </w:t>
      </w:r>
      <w:r w:rsidRPr="00E2644F">
        <w:rPr>
          <w:rFonts w:ascii="Times New Roman" w:hAnsi="Times New Roman"/>
          <w:sz w:val="28"/>
          <w:szCs w:val="28"/>
        </w:rPr>
        <w:t>Клавдий Птолемей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394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F3945">
        <w:rPr>
          <w:rFonts w:ascii="Times New Roman" w:hAnsi="Times New Roman"/>
          <w:sz w:val="28"/>
          <w:szCs w:val="28"/>
        </w:rPr>
        <w:t xml:space="preserve"> веке</w:t>
      </w:r>
      <w:r>
        <w:rPr>
          <w:rFonts w:ascii="Times New Roman" w:hAnsi="Times New Roman"/>
          <w:sz w:val="28"/>
          <w:szCs w:val="28"/>
        </w:rPr>
        <w:t xml:space="preserve"> н. э.</w:t>
      </w:r>
      <w:r w:rsidRPr="00E264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3945">
        <w:rPr>
          <w:rFonts w:ascii="Times New Roman" w:hAnsi="Times New Roman"/>
          <w:sz w:val="28"/>
          <w:szCs w:val="28"/>
        </w:rPr>
        <w:t xml:space="preserve">но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AF3945">
        <w:rPr>
          <w:rFonts w:ascii="Times New Roman" w:hAnsi="Times New Roman"/>
          <w:sz w:val="28"/>
          <w:szCs w:val="28"/>
        </w:rPr>
        <w:t>теорем</w:t>
      </w:r>
      <w:r>
        <w:rPr>
          <w:rFonts w:ascii="Times New Roman" w:hAnsi="Times New Roman"/>
          <w:sz w:val="28"/>
          <w:szCs w:val="28"/>
        </w:rPr>
        <w:t>ы</w:t>
      </w:r>
      <w:r w:rsidRPr="00AF3945">
        <w:rPr>
          <w:rFonts w:ascii="Times New Roman" w:hAnsi="Times New Roman"/>
          <w:sz w:val="28"/>
          <w:szCs w:val="28"/>
        </w:rPr>
        <w:t xml:space="preserve"> актуальн</w:t>
      </w:r>
      <w:r>
        <w:rPr>
          <w:rFonts w:ascii="Times New Roman" w:hAnsi="Times New Roman"/>
          <w:sz w:val="28"/>
          <w:szCs w:val="28"/>
        </w:rPr>
        <w:t>ы и</w:t>
      </w:r>
      <w:r w:rsidRPr="00AF3945">
        <w:rPr>
          <w:rFonts w:ascii="Times New Roman" w:hAnsi="Times New Roman"/>
          <w:sz w:val="28"/>
          <w:szCs w:val="28"/>
        </w:rPr>
        <w:t xml:space="preserve"> в наши дни, когда необход</w:t>
      </w:r>
      <w:r>
        <w:rPr>
          <w:rFonts w:ascii="Times New Roman" w:hAnsi="Times New Roman"/>
          <w:sz w:val="28"/>
          <w:szCs w:val="28"/>
        </w:rPr>
        <w:t>имо больше чем 24 часа в сутки, чтобы всё успеть</w:t>
      </w:r>
      <w:r w:rsidRPr="00AF39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Сегодня на уроке мы с вами повторим эти теоремы и научимся применять их</w:t>
      </w:r>
      <w:r w:rsidRPr="00AF3945">
        <w:rPr>
          <w:rFonts w:ascii="Times New Roman" w:hAnsi="Times New Roman"/>
          <w:sz w:val="28"/>
          <w:szCs w:val="28"/>
        </w:rPr>
        <w:t xml:space="preserve"> на практике</w:t>
      </w:r>
      <w:r>
        <w:rPr>
          <w:rFonts w:ascii="Times New Roman" w:hAnsi="Times New Roman"/>
          <w:sz w:val="28"/>
          <w:szCs w:val="28"/>
        </w:rPr>
        <w:t>.</w:t>
      </w:r>
      <w:r w:rsidRPr="00AF3945">
        <w:rPr>
          <w:rFonts w:ascii="Times New Roman" w:hAnsi="Times New Roman"/>
          <w:sz w:val="28"/>
          <w:szCs w:val="28"/>
        </w:rPr>
        <w:t xml:space="preserve"> </w:t>
      </w:r>
    </w:p>
    <w:p w14:paraId="4CF6D802" w14:textId="77777777" w:rsidR="00286F8E" w:rsidRDefault="00286F8E" w:rsidP="00286F8E">
      <w:pPr>
        <w:spacing w:line="240" w:lineRule="auto"/>
        <w:jc w:val="both"/>
        <w:rPr>
          <w:color w:val="000000"/>
          <w:sz w:val="28"/>
          <w:szCs w:val="28"/>
          <w:highlight w:val="white"/>
        </w:rPr>
      </w:pPr>
      <w:r w:rsidRPr="00441B4A">
        <w:rPr>
          <w:rFonts w:ascii="Times New Roman" w:hAnsi="Times New Roman"/>
          <w:b/>
          <w:sz w:val="28"/>
          <w:szCs w:val="28"/>
        </w:rPr>
        <w:t>Задание 1.</w:t>
      </w:r>
      <w:r w:rsidRPr="00441B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Посмотрите на схему дворца «Кусково». </w:t>
      </w:r>
      <w:r>
        <w:rPr>
          <w:rFonts w:ascii="Times New Roman" w:eastAsia="Times New Roman" w:hAnsi="Times New Roman"/>
          <w:sz w:val="28"/>
          <w:szCs w:val="28"/>
          <w:highlight w:val="white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 xml:space="preserve">пределите, какими цифрами обозначены на схеме объекты, указанные в таблице. Заполните ее, </w:t>
      </w:r>
      <w:r w:rsidRPr="00441B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ответ запишите последовательность четырёх цифр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4C991E7" w14:textId="77777777" w:rsidR="00286F8E" w:rsidRDefault="00286F8E" w:rsidP="00286F8E">
      <w:pPr>
        <w:spacing w:line="240" w:lineRule="auto"/>
        <w:jc w:val="both"/>
        <w:rPr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FC2FF90" wp14:editId="16D2ECD0">
            <wp:extent cx="6068060" cy="407924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2834" w14:textId="77777777" w:rsidR="00286F8E" w:rsidRDefault="00286F8E" w:rsidP="00286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Все помещения дворца имеют форму прямоугольника.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Hа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предложенной схеме самый большой прямоугольник – танцевальный зал. Справа от танцевального зала расположены последовательно друг за другом портретная комната, прихожая</w:t>
      </w:r>
      <w:r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гостиная графа и музыкальная гостиная. Вход и выход во дворец осуществляются через вестибюль. В правом нижнем углу схемы находится столовая. Слева из столовой выход в бильярдную. Между вестибюлем и бильярдной – карточная. </w:t>
      </w:r>
    </w:p>
    <w:p w14:paraId="78E63232" w14:textId="77777777" w:rsidR="00286F8E" w:rsidRDefault="00286F8E" w:rsidP="00286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5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1561"/>
        <w:gridCol w:w="1842"/>
        <w:gridCol w:w="2597"/>
        <w:gridCol w:w="1935"/>
      </w:tblGrid>
      <w:tr w:rsidR="00286F8E" w14:paraId="5F57F926" w14:textId="77777777" w:rsidTr="00FB5F9E">
        <w:tc>
          <w:tcPr>
            <w:tcW w:w="1695" w:type="dxa"/>
          </w:tcPr>
          <w:p w14:paraId="3220AA2A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62DF6">
              <w:rPr>
                <w:color w:val="000000"/>
                <w:sz w:val="28"/>
                <w:szCs w:val="28"/>
              </w:rPr>
              <w:t>Объекты</w:t>
            </w:r>
          </w:p>
        </w:tc>
        <w:tc>
          <w:tcPr>
            <w:tcW w:w="1561" w:type="dxa"/>
          </w:tcPr>
          <w:p w14:paraId="2A2CECCB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62DF6">
              <w:rPr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1842" w:type="dxa"/>
          </w:tcPr>
          <w:p w14:paraId="1884F1EE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62DF6">
              <w:rPr>
                <w:color w:val="000000"/>
                <w:sz w:val="28"/>
                <w:szCs w:val="28"/>
              </w:rPr>
              <w:t>Вестибюль</w:t>
            </w:r>
          </w:p>
        </w:tc>
        <w:tc>
          <w:tcPr>
            <w:tcW w:w="2597" w:type="dxa"/>
          </w:tcPr>
          <w:p w14:paraId="3F41E432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Танцевальный зал</w:t>
            </w:r>
          </w:p>
        </w:tc>
        <w:tc>
          <w:tcPr>
            <w:tcW w:w="1935" w:type="dxa"/>
          </w:tcPr>
          <w:p w14:paraId="5DDC167F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62DF6">
              <w:rPr>
                <w:color w:val="000000"/>
                <w:sz w:val="28"/>
                <w:szCs w:val="28"/>
              </w:rPr>
              <w:t>Карточная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86F8E" w14:paraId="0181471A" w14:textId="77777777" w:rsidTr="00FB5F9E">
        <w:tc>
          <w:tcPr>
            <w:tcW w:w="1695" w:type="dxa"/>
          </w:tcPr>
          <w:p w14:paraId="4CFE200A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62DF6">
              <w:rPr>
                <w:color w:val="000000"/>
                <w:sz w:val="28"/>
                <w:szCs w:val="28"/>
              </w:rPr>
              <w:t>Цифры</w:t>
            </w:r>
          </w:p>
        </w:tc>
        <w:tc>
          <w:tcPr>
            <w:tcW w:w="1561" w:type="dxa"/>
          </w:tcPr>
          <w:p w14:paraId="4C1FF56D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1172F9E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14:paraId="718A6BC7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35" w:type="dxa"/>
          </w:tcPr>
          <w:p w14:paraId="6655B803" w14:textId="77777777" w:rsidR="00286F8E" w:rsidRPr="00D62DF6" w:rsidRDefault="00286F8E" w:rsidP="00FB5F9E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57915529" w14:textId="77777777" w:rsidR="00286F8E" w:rsidRDefault="00286F8E" w:rsidP="00286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5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7D7CDFE2" w14:textId="77777777" w:rsidR="00286F8E" w:rsidRDefault="00286F8E" w:rsidP="00286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Ответ: _____________________________________________________________ </w:t>
      </w:r>
    </w:p>
    <w:p w14:paraId="3AA5CC2D" w14:textId="77777777" w:rsidR="00286F8E" w:rsidRPr="00B35CBE" w:rsidRDefault="00286F8E" w:rsidP="00286F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596A38E" w14:textId="77777777" w:rsidR="00286F8E" w:rsidRDefault="00286F8E" w:rsidP="00286F8E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63650F">
        <w:rPr>
          <w:rFonts w:ascii="Times New Roman" w:hAnsi="Times New Roman"/>
          <w:b/>
          <w:sz w:val="28"/>
          <w:szCs w:val="28"/>
        </w:rPr>
        <w:t>Задание 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4358">
        <w:rPr>
          <w:rFonts w:ascii="Times New Roman" w:hAnsi="Times New Roman"/>
          <w:sz w:val="28"/>
          <w:szCs w:val="28"/>
          <w:lang w:eastAsia="ru-RU"/>
        </w:rPr>
        <w:t>Пройдите в</w:t>
      </w:r>
      <w:r>
        <w:rPr>
          <w:rFonts w:ascii="Times New Roman" w:hAnsi="Times New Roman"/>
          <w:sz w:val="28"/>
          <w:szCs w:val="28"/>
          <w:lang w:eastAsia="ru-RU"/>
        </w:rPr>
        <w:t>о второе помещение после вестибюля.</w:t>
      </w:r>
      <w:r w:rsidRPr="00544358">
        <w:rPr>
          <w:rFonts w:ascii="Times New Roman" w:hAnsi="Times New Roman"/>
          <w:sz w:val="28"/>
          <w:szCs w:val="28"/>
          <w:lang w:eastAsia="ru-RU"/>
        </w:rPr>
        <w:t xml:space="preserve"> Найдите портрет владельца этой усадьбы и запишите его имя. 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</w:t>
      </w:r>
    </w:p>
    <w:p w14:paraId="7F0D43D1" w14:textId="77777777" w:rsidR="00286F8E" w:rsidRPr="00CD70B4" w:rsidRDefault="00286F8E" w:rsidP="00286F8E">
      <w:pPr>
        <w:pStyle w:val="a6"/>
        <w:shd w:val="clear" w:color="auto" w:fill="FFFFFF"/>
        <w:spacing w:before="240" w:beforeAutospacing="0" w:after="240" w:afterAutospacing="0"/>
        <w:jc w:val="both"/>
        <w:textAlignment w:val="baseline"/>
        <w:rPr>
          <w:sz w:val="28"/>
          <w:szCs w:val="28"/>
        </w:rPr>
      </w:pPr>
      <w:r w:rsidRPr="00091AC7">
        <w:rPr>
          <w:sz w:val="28"/>
          <w:szCs w:val="28"/>
        </w:rPr>
        <w:t>Главны</w:t>
      </w:r>
      <w:r>
        <w:rPr>
          <w:sz w:val="28"/>
          <w:szCs w:val="28"/>
        </w:rPr>
        <w:t>е</w:t>
      </w:r>
      <w:r w:rsidRPr="00091AC7">
        <w:rPr>
          <w:sz w:val="28"/>
          <w:szCs w:val="28"/>
        </w:rPr>
        <w:t xml:space="preserve"> элемент</w:t>
      </w:r>
      <w:r>
        <w:rPr>
          <w:sz w:val="28"/>
          <w:szCs w:val="28"/>
        </w:rPr>
        <w:t>ы</w:t>
      </w:r>
      <w:r w:rsidRPr="00091AC7">
        <w:rPr>
          <w:sz w:val="28"/>
          <w:szCs w:val="28"/>
        </w:rPr>
        <w:t xml:space="preserve"> мебельного убранства – ломберные столы – выполнены в XVIII веке французскими и русскими мастер</w:t>
      </w:r>
      <w:r>
        <w:rPr>
          <w:sz w:val="28"/>
          <w:szCs w:val="28"/>
        </w:rPr>
        <w:t>ами в технике наборного дерева</w:t>
      </w:r>
      <w:r w:rsidRPr="00CD70B4">
        <w:rPr>
          <w:sz w:val="28"/>
          <w:szCs w:val="28"/>
        </w:rPr>
        <w:t>.</w:t>
      </w:r>
      <w:r w:rsidRPr="00CD70B4">
        <w:rPr>
          <w:rStyle w:val="20"/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CD70B4">
        <w:rPr>
          <w:sz w:val="28"/>
          <w:szCs w:val="28"/>
        </w:rPr>
        <w:t>Первый ломберн</w:t>
      </w:r>
      <w:r>
        <w:rPr>
          <w:sz w:val="28"/>
          <w:szCs w:val="28"/>
        </w:rPr>
        <w:t xml:space="preserve">ый столик был сконструирован в XVI веке, </w:t>
      </w:r>
      <w:r w:rsidRPr="00CD70B4">
        <w:rPr>
          <w:sz w:val="28"/>
          <w:szCs w:val="28"/>
        </w:rPr>
        <w:t xml:space="preserve">его родиной стала Испания. Тогда имела популярность карточная игра </w:t>
      </w:r>
      <w:r>
        <w:rPr>
          <w:sz w:val="28"/>
          <w:szCs w:val="28"/>
        </w:rPr>
        <w:t>«</w:t>
      </w:r>
      <w:r w:rsidRPr="00CD70B4">
        <w:rPr>
          <w:sz w:val="28"/>
          <w:szCs w:val="28"/>
        </w:rPr>
        <w:t>Ломбер</w:t>
      </w:r>
      <w:r>
        <w:rPr>
          <w:sz w:val="28"/>
          <w:szCs w:val="28"/>
        </w:rPr>
        <w:t>»</w:t>
      </w:r>
      <w:r w:rsidRPr="00CD70B4">
        <w:rPr>
          <w:sz w:val="28"/>
          <w:szCs w:val="28"/>
        </w:rPr>
        <w:t>, от</w:t>
      </w:r>
      <w:r>
        <w:rPr>
          <w:sz w:val="28"/>
          <w:szCs w:val="28"/>
        </w:rPr>
        <w:t xml:space="preserve"> нее</w:t>
      </w:r>
      <w:r w:rsidRPr="00CD70B4">
        <w:rPr>
          <w:sz w:val="28"/>
          <w:szCs w:val="28"/>
        </w:rPr>
        <w:t xml:space="preserve"> и пошло название этого предмета мебели.</w:t>
      </w:r>
      <w:r w:rsidRPr="00CD70B4">
        <w:rPr>
          <w:rFonts w:ascii="Arial" w:hAnsi="Arial" w:cs="Arial"/>
          <w:color w:val="333333"/>
          <w:sz w:val="21"/>
          <w:szCs w:val="21"/>
        </w:rPr>
        <w:t xml:space="preserve"> </w:t>
      </w:r>
      <w:r w:rsidRPr="00CD70B4">
        <w:rPr>
          <w:sz w:val="28"/>
          <w:szCs w:val="28"/>
        </w:rPr>
        <w:t xml:space="preserve">Отличительной особенностью ломберных столов является наличие тканевого покрытия, оно необходимо для того, чтобы </w:t>
      </w:r>
      <w:r w:rsidRPr="00CD70B4">
        <w:rPr>
          <w:sz w:val="28"/>
          <w:szCs w:val="28"/>
        </w:rPr>
        <w:lastRenderedPageBreak/>
        <w:t>карты не скользили по столешнице. Поверхность столешницы обивалась шерстяной тканью, предпочтение отдавалось приятному для глаз зеленому цвету. Также на такой ткани было удобно писать мелом. Вторая особенность ломберных столиков</w:t>
      </w:r>
      <w:r>
        <w:rPr>
          <w:sz w:val="28"/>
          <w:szCs w:val="28"/>
        </w:rPr>
        <w:t xml:space="preserve"> </w:t>
      </w:r>
      <w:r w:rsidRPr="00091AC7">
        <w:rPr>
          <w:sz w:val="28"/>
          <w:szCs w:val="28"/>
        </w:rPr>
        <w:t>–</w:t>
      </w:r>
      <w:r w:rsidRPr="00CD70B4">
        <w:rPr>
          <w:sz w:val="28"/>
          <w:szCs w:val="28"/>
        </w:rPr>
        <w:t xml:space="preserve"> симметричность столешницы, что дает возможность каждому игроку занять равное по величине поле. Для удобства положения ног были сведены к минимуму какие-либо нижние перекладины и полки.</w:t>
      </w:r>
      <w:r w:rsidRPr="00CD70B4">
        <w:rPr>
          <w:rFonts w:ascii="Georgia" w:hAnsi="Georgia"/>
          <w:i/>
          <w:iCs/>
          <w:color w:val="666666"/>
          <w:shd w:val="clear" w:color="auto" w:fill="FFFFFF"/>
        </w:rPr>
        <w:t xml:space="preserve"> </w:t>
      </w:r>
    </w:p>
    <w:p w14:paraId="3AEFA2D6" w14:textId="77777777" w:rsidR="00286F8E" w:rsidRPr="000E45ED" w:rsidRDefault="00286F8E" w:rsidP="00286F8E">
      <w:pPr>
        <w:shd w:val="clear" w:color="auto" w:fill="FFFFFF"/>
        <w:spacing w:before="240" w:after="24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D70B4">
        <w:rPr>
          <w:rFonts w:ascii="Times New Roman" w:hAnsi="Times New Roman"/>
          <w:sz w:val="28"/>
          <w:szCs w:val="28"/>
          <w:lang w:eastAsia="ru-RU"/>
        </w:rPr>
        <w:t>Антикварные ломберные столы могли быть настоящим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CD70B4">
        <w:rPr>
          <w:rFonts w:ascii="Times New Roman" w:hAnsi="Times New Roman"/>
          <w:sz w:val="28"/>
          <w:szCs w:val="28"/>
          <w:lang w:eastAsia="ru-RU"/>
        </w:rPr>
        <w:t xml:space="preserve"> произведени</w:t>
      </w:r>
      <w:r>
        <w:rPr>
          <w:rFonts w:ascii="Times New Roman" w:hAnsi="Times New Roman"/>
          <w:sz w:val="28"/>
          <w:szCs w:val="28"/>
          <w:lang w:eastAsia="ru-RU"/>
        </w:rPr>
        <w:t>ями</w:t>
      </w:r>
      <w:r w:rsidRPr="00CD70B4">
        <w:rPr>
          <w:rFonts w:ascii="Times New Roman" w:hAnsi="Times New Roman"/>
          <w:sz w:val="28"/>
          <w:szCs w:val="28"/>
          <w:lang w:eastAsia="ru-RU"/>
        </w:rPr>
        <w:t xml:space="preserve"> искусства, они изготавливались из дорогих пород древесины, имели резную окантовку, были расписаны или украшены драгоценными камнями и металлами. Такая мебель могла служить показателем богатства ее хозяина.</w:t>
      </w:r>
    </w:p>
    <w:p w14:paraId="3164D5D7" w14:textId="2609D983" w:rsidR="00286F8E" w:rsidRPr="00842A9F" w:rsidRDefault="00286F8E" w:rsidP="00286F8E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Согласно</w:t>
      </w:r>
      <w:r w:rsidRPr="00C16342">
        <w:rPr>
          <w:rFonts w:ascii="Times New Roman" w:hAnsi="Times New Roman"/>
          <w:sz w:val="28"/>
          <w:szCs w:val="28"/>
        </w:rPr>
        <w:t xml:space="preserve"> правилам игры, колода карт на </w:t>
      </w:r>
      <w:r>
        <w:rPr>
          <w:rFonts w:ascii="Times New Roman" w:hAnsi="Times New Roman"/>
          <w:sz w:val="28"/>
          <w:szCs w:val="28"/>
        </w:rPr>
        <w:t>столе должна</w:t>
      </w:r>
      <w:r w:rsidRPr="00C16342">
        <w:rPr>
          <w:rFonts w:ascii="Times New Roman" w:hAnsi="Times New Roman"/>
          <w:sz w:val="28"/>
          <w:szCs w:val="28"/>
        </w:rPr>
        <w:t xml:space="preserve"> располагаться на равном расстоянии от его вершин. </w:t>
      </w:r>
      <w:r w:rsidRPr="00842A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Как вы думаете, в каком месте на столе до</w:t>
      </w:r>
      <w:r w:rsidR="00477CA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лжна лежать колода? Я</w:t>
      </w:r>
      <w:r w:rsidRPr="00842A9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вляется ли эта точка центром симметрии столешницы? </w:t>
      </w:r>
    </w:p>
    <w:p w14:paraId="046C6A1B" w14:textId="77777777" w:rsidR="00286F8E" w:rsidRPr="00191910" w:rsidRDefault="00286F8E" w:rsidP="00286F8E">
      <w:pPr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544358">
        <w:rPr>
          <w:rFonts w:ascii="Times New Roman" w:hAnsi="Times New Roman"/>
          <w:i/>
          <w:color w:val="333333"/>
          <w:sz w:val="28"/>
          <w:szCs w:val="28"/>
          <w:shd w:val="clear" w:color="auto" w:fill="FFFFFF"/>
        </w:rPr>
        <w:t>Ответ:</w:t>
      </w:r>
      <w:r w:rsidRPr="00AE363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Да, эта точка </w:t>
      </w:r>
      <w:r w:rsidRPr="00341D9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центр симметрии, точка пересечения диагоналей.</w:t>
      </w:r>
    </w:p>
    <w:p w14:paraId="4E2F4ED9" w14:textId="77777777" w:rsidR="00286F8E" w:rsidRDefault="00286F8E" w:rsidP="00286F8E">
      <w:pPr>
        <w:pStyle w:val="a6"/>
        <w:spacing w:before="0" w:beforeAutospacing="0" w:after="200" w:afterAutospacing="0"/>
        <w:jc w:val="both"/>
        <w:textAlignment w:val="baseline"/>
        <w:rPr>
          <w:b/>
          <w:sz w:val="28"/>
          <w:szCs w:val="28"/>
        </w:rPr>
      </w:pPr>
      <w:r w:rsidRPr="00C8394A">
        <w:rPr>
          <w:b/>
          <w:sz w:val="28"/>
          <w:szCs w:val="28"/>
        </w:rPr>
        <w:t>Задание 3</w:t>
      </w:r>
    </w:p>
    <w:p w14:paraId="07F0A7CA" w14:textId="77777777" w:rsidR="00286F8E" w:rsidRPr="0014195C" w:rsidRDefault="00286F8E" w:rsidP="00286F8E">
      <w:pPr>
        <w:pStyle w:val="a6"/>
        <w:numPr>
          <w:ilvl w:val="0"/>
          <w:numId w:val="1"/>
        </w:numPr>
        <w:spacing w:before="0" w:beforeAutospacing="0" w:after="200" w:afterAutospacing="0"/>
        <w:ind w:left="0" w:firstLine="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14195C">
        <w:rPr>
          <w:rFonts w:eastAsia="Times New Roman"/>
          <w:color w:val="000000"/>
          <w:sz w:val="28"/>
          <w:szCs w:val="28"/>
        </w:rPr>
        <w:t>Проследуйте в Портретную (на схеме №</w:t>
      </w:r>
      <w:r>
        <w:rPr>
          <w:rFonts w:eastAsia="Times New Roman"/>
          <w:color w:val="000000"/>
          <w:sz w:val="28"/>
          <w:szCs w:val="28"/>
        </w:rPr>
        <w:t> </w:t>
      </w:r>
      <w:r w:rsidRPr="0014195C">
        <w:rPr>
          <w:rFonts w:eastAsia="Times New Roman"/>
          <w:color w:val="000000"/>
          <w:sz w:val="28"/>
          <w:szCs w:val="28"/>
        </w:rPr>
        <w:t>7). Рассмотрите портреты представителей семьи Шереметьевых и внесите информацию в таблицу (столбец 2). 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52"/>
        <w:gridCol w:w="1987"/>
        <w:gridCol w:w="2564"/>
        <w:gridCol w:w="1742"/>
      </w:tblGrid>
      <w:tr w:rsidR="00447FC7" w14:paraId="0044D43F" w14:textId="77777777" w:rsidTr="00447FC7">
        <w:tc>
          <w:tcPr>
            <w:tcW w:w="3052" w:type="dxa"/>
          </w:tcPr>
          <w:p w14:paraId="35928A51" w14:textId="05E57CB8" w:rsidR="00447FC7" w:rsidRPr="00C84EE6" w:rsidRDefault="00447FC7" w:rsidP="00447FC7">
            <w:pPr>
              <w:rPr>
                <w:noProof/>
              </w:rPr>
            </w:pPr>
            <w:r w:rsidRPr="00FB5F9E">
              <w:rPr>
                <w:rFonts w:ascii="Times New Roman" w:eastAsia="Times New Roman" w:hAnsi="Times New Roman"/>
                <w:b/>
                <w:sz w:val="26"/>
                <w:szCs w:val="26"/>
              </w:rPr>
              <w:t>Портрет</w:t>
            </w:r>
          </w:p>
        </w:tc>
        <w:tc>
          <w:tcPr>
            <w:tcW w:w="1985" w:type="dxa"/>
          </w:tcPr>
          <w:p w14:paraId="51D11214" w14:textId="4FEE413C" w:rsidR="00447FC7" w:rsidRPr="00641ABF" w:rsidRDefault="00447FC7" w:rsidP="00447FC7">
            <w:pPr>
              <w:rPr>
                <w:rFonts w:ascii="Times New Roman" w:hAnsi="Times New Roman"/>
                <w:sz w:val="28"/>
                <w:szCs w:val="28"/>
              </w:rPr>
            </w:pPr>
            <w:r w:rsidRPr="00FB5F9E">
              <w:rPr>
                <w:rFonts w:ascii="Times New Roman" w:eastAsia="Times New Roman" w:hAnsi="Times New Roman"/>
                <w:b/>
                <w:sz w:val="26"/>
                <w:szCs w:val="26"/>
              </w:rPr>
              <w:t>Фамилия, имя, отчество изображенного на портрете, даты жизни</w:t>
            </w:r>
          </w:p>
        </w:tc>
        <w:tc>
          <w:tcPr>
            <w:tcW w:w="2566" w:type="dxa"/>
          </w:tcPr>
          <w:p w14:paraId="5CAF5C23" w14:textId="024982F4" w:rsidR="00447FC7" w:rsidRDefault="00447FC7" w:rsidP="00447FC7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B5F9E">
              <w:rPr>
                <w:rFonts w:ascii="Times New Roman" w:eastAsia="Times New Roman" w:hAnsi="Times New Roman"/>
                <w:b/>
                <w:sz w:val="26"/>
                <w:szCs w:val="26"/>
              </w:rPr>
              <w:t>Задание</w:t>
            </w:r>
          </w:p>
        </w:tc>
        <w:tc>
          <w:tcPr>
            <w:tcW w:w="1742" w:type="dxa"/>
          </w:tcPr>
          <w:p w14:paraId="4E6E8082" w14:textId="57C378F9" w:rsidR="00447FC7" w:rsidRDefault="00447FC7" w:rsidP="00447FC7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FB5F9E">
              <w:rPr>
                <w:rFonts w:ascii="Times New Roman" w:eastAsia="Times New Roman" w:hAnsi="Times New Roman"/>
                <w:b/>
                <w:sz w:val="26"/>
                <w:szCs w:val="26"/>
              </w:rPr>
              <w:t>Для вычислений</w:t>
            </w:r>
          </w:p>
        </w:tc>
      </w:tr>
      <w:tr w:rsidR="00286F8E" w14:paraId="408B527A" w14:textId="77777777" w:rsidTr="00447FC7">
        <w:tc>
          <w:tcPr>
            <w:tcW w:w="3052" w:type="dxa"/>
          </w:tcPr>
          <w:p w14:paraId="36619267" w14:textId="77777777" w:rsidR="00286F8E" w:rsidRDefault="00286F8E" w:rsidP="00FB5F9E">
            <w:r w:rsidRPr="00C84EE6">
              <w:rPr>
                <w:noProof/>
              </w:rPr>
              <w:drawing>
                <wp:inline distT="0" distB="0" distL="0" distR="0" wp14:anchorId="65441705" wp14:editId="0033FA94">
                  <wp:extent cx="1422400" cy="1645920"/>
                  <wp:effectExtent l="0" t="0" r="6350" b="0"/>
                  <wp:docPr id="27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16" cy="165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83A3EBA" w14:textId="77777777" w:rsidR="00286F8E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641ABF">
              <w:rPr>
                <w:rFonts w:ascii="Times New Roman" w:hAnsi="Times New Roman"/>
                <w:sz w:val="28"/>
                <w:szCs w:val="28"/>
              </w:rPr>
              <w:t>Петр Бо</w:t>
            </w:r>
            <w:r w:rsidRPr="00A07BA4">
              <w:rPr>
                <w:rFonts w:ascii="Times New Roman" w:hAnsi="Times New Roman"/>
                <w:sz w:val="28"/>
                <w:szCs w:val="28"/>
              </w:rPr>
              <w:t>ри</w:t>
            </w:r>
            <w:r w:rsidRPr="00641ABF">
              <w:rPr>
                <w:rFonts w:ascii="Times New Roman" w:hAnsi="Times New Roman"/>
                <w:sz w:val="28"/>
                <w:szCs w:val="28"/>
              </w:rPr>
              <w:t>сович Шереметев</w:t>
            </w:r>
          </w:p>
          <w:p w14:paraId="4D854015" w14:textId="77777777" w:rsidR="00286F8E" w:rsidRDefault="00286F8E" w:rsidP="00FB5F9E">
            <w:r w:rsidRPr="005A443B">
              <w:rPr>
                <w:rFonts w:ascii="Times New Roman" w:hAnsi="Times New Roman"/>
                <w:sz w:val="28"/>
                <w:szCs w:val="28"/>
              </w:rPr>
              <w:t>(1713-1788)</w:t>
            </w:r>
          </w:p>
        </w:tc>
        <w:tc>
          <w:tcPr>
            <w:tcW w:w="2566" w:type="dxa"/>
          </w:tcPr>
          <w:p w14:paraId="0BF84FA8" w14:textId="77777777" w:rsidR="00286F8E" w:rsidRPr="00195C0E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20B87C" wp14:editId="33525A2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1007110</wp:posOffset>
                      </wp:positionV>
                      <wp:extent cx="467360" cy="550545"/>
                      <wp:effectExtent l="0" t="0" r="27940" b="2095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5505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E27127" w14:textId="77777777" w:rsidR="00286F8E" w:rsidRPr="00521A69" w:rsidRDefault="00286F8E" w:rsidP="00286F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521A69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20B87C" id="Овал 10" o:spid="_x0000_s1026" style="position:absolute;margin-left:-1.2pt;margin-top:79.3pt;width:36.8pt;height:4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" fillcolor="white [3201]" strokecolor="black [3200]" strokeweight="1pt">
                      <v:stroke joinstyle="miter"/>
                      <v:textbox>
                        <w:txbxContent>
                          <w:p w14:paraId="6FE27127" w14:textId="77777777" w:rsidR="00286F8E" w:rsidRPr="00521A69" w:rsidRDefault="00286F8E" w:rsidP="00286F8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21A69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п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95C0E">
              <w:rPr>
                <w:rFonts w:ascii="Times New Roman" w:hAnsi="Times New Roman"/>
                <w:sz w:val="28"/>
                <w:szCs w:val="28"/>
              </w:rPr>
              <w:t xml:space="preserve">К году рождения этого человека прибавьте ответ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первой </w:t>
            </w:r>
            <w:r w:rsidRPr="00195C0E">
              <w:rPr>
                <w:rFonts w:ascii="Times New Roman" w:hAnsi="Times New Roman"/>
                <w:sz w:val="28"/>
                <w:szCs w:val="28"/>
              </w:rPr>
              <w:t>задачи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95C0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42" w:type="dxa"/>
          </w:tcPr>
          <w:p w14:paraId="50149455" w14:textId="77777777" w:rsidR="00286F8E" w:rsidRPr="0014195C" w:rsidRDefault="00286F8E" w:rsidP="00FB5F9E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1713+15=1728</m:t>
                </m:r>
              </m:oMath>
            </m:oMathPara>
          </w:p>
        </w:tc>
      </w:tr>
      <w:tr w:rsidR="00286F8E" w14:paraId="27EA62B9" w14:textId="77777777" w:rsidTr="00447FC7">
        <w:tc>
          <w:tcPr>
            <w:tcW w:w="3052" w:type="dxa"/>
          </w:tcPr>
          <w:p w14:paraId="3BE7E4BE" w14:textId="77777777" w:rsidR="00286F8E" w:rsidRDefault="00286F8E" w:rsidP="00FB5F9E">
            <w:r w:rsidRPr="00C84EE6">
              <w:rPr>
                <w:noProof/>
              </w:rPr>
              <w:lastRenderedPageBreak/>
              <w:drawing>
                <wp:inline distT="0" distB="0" distL="0" distR="0" wp14:anchorId="79591148" wp14:editId="68F9012C">
                  <wp:extent cx="1800000" cy="1710490"/>
                  <wp:effectExtent l="0" t="0" r="0" b="4445"/>
                  <wp:docPr id="2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6" r="8023"/>
                          <a:stretch/>
                        </pic:blipFill>
                        <pic:spPr bwMode="auto">
                          <a:xfrm>
                            <a:off x="0" y="0"/>
                            <a:ext cx="1837230" cy="174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A3F1F5F" w14:textId="77777777" w:rsidR="00286F8E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641ABF">
              <w:rPr>
                <w:rFonts w:ascii="Times New Roman" w:hAnsi="Times New Roman"/>
                <w:sz w:val="28"/>
                <w:szCs w:val="28"/>
              </w:rPr>
              <w:t>Николай Петрович Шеремете</w:t>
            </w:r>
            <w:r w:rsidRPr="00A07BA4">
              <w:rPr>
                <w:rFonts w:ascii="Times New Roman" w:hAnsi="Times New Roman"/>
                <w:sz w:val="28"/>
                <w:szCs w:val="28"/>
              </w:rPr>
              <w:t>в</w:t>
            </w:r>
          </w:p>
          <w:p w14:paraId="72A34AE3" w14:textId="77777777" w:rsidR="00286F8E" w:rsidRDefault="00286F8E" w:rsidP="00FB5F9E">
            <w:r w:rsidRPr="005A443B">
              <w:rPr>
                <w:rFonts w:ascii="Times New Roman" w:hAnsi="Times New Roman"/>
                <w:sz w:val="28"/>
                <w:szCs w:val="28"/>
              </w:rPr>
              <w:t>(1751-1809)</w:t>
            </w:r>
          </w:p>
        </w:tc>
        <w:tc>
          <w:tcPr>
            <w:tcW w:w="2566" w:type="dxa"/>
          </w:tcPr>
          <w:p w14:paraId="7D7CDC53" w14:textId="77777777" w:rsidR="00286F8E" w:rsidRPr="006B7712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A323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AEE54E" wp14:editId="579F9F86">
                      <wp:simplePos x="0" y="0"/>
                      <wp:positionH relativeFrom="column">
                        <wp:posOffset>-4830</wp:posOffset>
                      </wp:positionH>
                      <wp:positionV relativeFrom="paragraph">
                        <wp:posOffset>904060</wp:posOffset>
                      </wp:positionV>
                      <wp:extent cx="467360" cy="845413"/>
                      <wp:effectExtent l="0" t="0" r="27940" b="1206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84541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973B20" w14:textId="77777777" w:rsidR="00286F8E" w:rsidRPr="00521A69" w:rsidRDefault="00286F8E" w:rsidP="00286F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EE54E" id="Овал 24" o:spid="_x0000_s1027" style="position:absolute;margin-left:-.4pt;margin-top:71.2pt;width:36.8pt;height:66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" fillcolor="white [3201]" strokecolor="black [3200]" strokeweight="1pt">
                      <v:stroke joinstyle="miter"/>
                      <v:textbox>
                        <w:txbxContent>
                          <w:p w14:paraId="12973B20" w14:textId="77777777" w:rsidR="00286F8E" w:rsidRPr="00521A69" w:rsidRDefault="00286F8E" w:rsidP="00286F8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323A1">
              <w:rPr>
                <w:rFonts w:ascii="Times New Roman" w:hAnsi="Times New Roman"/>
                <w:sz w:val="28"/>
                <w:szCs w:val="28"/>
              </w:rPr>
              <w:t>От года рождения этого человека</w:t>
            </w:r>
            <w:r w:rsidRPr="006B7712">
              <w:rPr>
                <w:rFonts w:ascii="Times New Roman" w:hAnsi="Times New Roman"/>
                <w:sz w:val="28"/>
                <w:szCs w:val="28"/>
              </w:rPr>
              <w:t xml:space="preserve"> вычтите ответ задачи номер два.</w:t>
            </w:r>
          </w:p>
          <w:p w14:paraId="3A1D51B7" w14:textId="77777777" w:rsidR="00286F8E" w:rsidRPr="006B7712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14:paraId="11D4B32C" w14:textId="77777777" w:rsidR="00286F8E" w:rsidRPr="0014195C" w:rsidRDefault="00286F8E" w:rsidP="00FB5F9E">
            <w:pPr>
              <w:rPr>
                <w:rFonts w:ascii="Times New Roman" w:hAnsi="Times New Roman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</w:rPr>
                  <m:t>1751</m:t>
                </m:r>
                <m:r>
                  <w:rPr>
                    <w:rFonts w:ascii="Cambria Math" w:hAnsi="Cambria Math"/>
                    <w:sz w:val="28"/>
                  </w:rPr>
                  <m:t>-21=1730</m:t>
                </m:r>
              </m:oMath>
            </m:oMathPara>
          </w:p>
        </w:tc>
      </w:tr>
      <w:tr w:rsidR="00286F8E" w14:paraId="2277A97F" w14:textId="77777777" w:rsidTr="00447FC7">
        <w:tc>
          <w:tcPr>
            <w:tcW w:w="3052" w:type="dxa"/>
          </w:tcPr>
          <w:p w14:paraId="65DA0E79" w14:textId="77777777" w:rsidR="00286F8E" w:rsidRDefault="00286F8E" w:rsidP="00FB5F9E">
            <w:r w:rsidRPr="00C84EE6">
              <w:rPr>
                <w:noProof/>
              </w:rPr>
              <w:drawing>
                <wp:inline distT="0" distB="0" distL="0" distR="0" wp14:anchorId="21B7CEBE" wp14:editId="23831A8E">
                  <wp:extent cx="1422400" cy="1936750"/>
                  <wp:effectExtent l="0" t="0" r="0" b="0"/>
                  <wp:docPr id="3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96A2BCB" w14:textId="77777777" w:rsidR="00286F8E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641ABF">
              <w:rPr>
                <w:rFonts w:ascii="Times New Roman" w:hAnsi="Times New Roman"/>
                <w:sz w:val="28"/>
                <w:szCs w:val="28"/>
              </w:rPr>
              <w:t>Дмитрий Никол</w:t>
            </w:r>
            <w:r w:rsidRPr="00A07BA4">
              <w:rPr>
                <w:rFonts w:ascii="Times New Roman" w:hAnsi="Times New Roman"/>
                <w:sz w:val="28"/>
                <w:szCs w:val="28"/>
              </w:rPr>
              <w:t>а</w:t>
            </w:r>
            <w:r w:rsidRPr="00641ABF">
              <w:rPr>
                <w:rFonts w:ascii="Times New Roman" w:hAnsi="Times New Roman"/>
                <w:sz w:val="28"/>
                <w:szCs w:val="28"/>
              </w:rPr>
              <w:t>евич Шереметев</w:t>
            </w:r>
          </w:p>
          <w:p w14:paraId="791F03E7" w14:textId="77777777" w:rsidR="00286F8E" w:rsidRDefault="00286F8E" w:rsidP="00FB5F9E">
            <w:r w:rsidRPr="005A443B">
              <w:rPr>
                <w:rFonts w:ascii="Times New Roman" w:hAnsi="Times New Roman"/>
                <w:sz w:val="28"/>
                <w:szCs w:val="28"/>
              </w:rPr>
              <w:t>(1803-1871)</w:t>
            </w:r>
          </w:p>
        </w:tc>
        <w:tc>
          <w:tcPr>
            <w:tcW w:w="2566" w:type="dxa"/>
          </w:tcPr>
          <w:p w14:paraId="35E5AA2F" w14:textId="77777777" w:rsidR="00286F8E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A323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9E70A8" wp14:editId="1454CA48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1271905</wp:posOffset>
                      </wp:positionV>
                      <wp:extent cx="470414" cy="465129"/>
                      <wp:effectExtent l="0" t="0" r="25400" b="1143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414" cy="46512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85ED6" w14:textId="77777777" w:rsidR="00286F8E" w:rsidRPr="001A78D8" w:rsidRDefault="00286F8E" w:rsidP="00286F8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44"/>
                                    </w:rPr>
                                  </w:pPr>
                                  <w:r w:rsidRPr="001A78D8">
                                    <w:rPr>
                                      <w:color w:val="000000" w:themeColor="text1"/>
                                      <w:sz w:val="28"/>
                                      <w:szCs w:val="44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E70A8" id="Овал 25" o:spid="_x0000_s1028" style="position:absolute;margin-left:15.3pt;margin-top:100.15pt;width:37.05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" fillcolor="white [3201]" strokecolor="black [3200]" strokeweight="1pt">
                      <v:stroke joinstyle="miter"/>
                      <v:textbox>
                        <w:txbxContent>
                          <w:p w14:paraId="4C085ED6" w14:textId="77777777" w:rsidR="00286F8E" w:rsidRPr="001A78D8" w:rsidRDefault="00286F8E" w:rsidP="00286F8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44"/>
                              </w:rPr>
                            </w:pPr>
                            <w:r w:rsidRPr="001A78D8">
                              <w:rPr>
                                <w:color w:val="000000" w:themeColor="text1"/>
                                <w:sz w:val="28"/>
                                <w:szCs w:val="44"/>
                              </w:rPr>
                              <w:t>е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323A1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sz w:val="28"/>
                <w:szCs w:val="28"/>
              </w:rPr>
              <w:t>количеству прожитых лет</w:t>
            </w:r>
            <w:r w:rsidRPr="00CD5B0D">
              <w:rPr>
                <w:rFonts w:ascii="Times New Roman" w:hAnsi="Times New Roman"/>
                <w:sz w:val="28"/>
                <w:szCs w:val="28"/>
              </w:rPr>
              <w:t xml:space="preserve"> этого человека прибавьте ответ </w:t>
            </w:r>
            <w:r>
              <w:rPr>
                <w:rFonts w:ascii="Times New Roman" w:hAnsi="Times New Roman"/>
                <w:sz w:val="28"/>
                <w:szCs w:val="28"/>
              </w:rPr>
              <w:t>четвертой за</w:t>
            </w:r>
            <w:r w:rsidRPr="00CD5B0D">
              <w:rPr>
                <w:rFonts w:ascii="Times New Roman" w:hAnsi="Times New Roman"/>
                <w:sz w:val="28"/>
                <w:szCs w:val="28"/>
              </w:rPr>
              <w:t>дачи.</w:t>
            </w:r>
          </w:p>
          <w:p w14:paraId="46BE8AE4" w14:textId="77777777" w:rsidR="00286F8E" w:rsidRPr="00CD5B0D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14:paraId="16E3210D" w14:textId="77777777" w:rsidR="00286F8E" w:rsidRDefault="00286F8E" w:rsidP="00FB5F9E">
            <m:oMathPara>
              <m:oMath>
                <m:r>
                  <w:rPr>
                    <w:rFonts w:ascii="Cambria Math" w:hAnsi="Cambria Math"/>
                    <w:sz w:val="28"/>
                  </w:rPr>
                  <m:t>1871-1803+5=73</m:t>
                </m:r>
              </m:oMath>
            </m:oMathPara>
          </w:p>
        </w:tc>
      </w:tr>
    </w:tbl>
    <w:p w14:paraId="63AE2255" w14:textId="77777777" w:rsidR="00286F8E" w:rsidRDefault="00286F8E" w:rsidP="00286F8E">
      <w:pPr>
        <w:pStyle w:val="a6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</w:p>
    <w:p w14:paraId="2A6815BC" w14:textId="77777777" w:rsidR="00286F8E" w:rsidRDefault="00286F8E" w:rsidP="00286F8E">
      <w:pPr>
        <w:pStyle w:val="a6"/>
        <w:numPr>
          <w:ilvl w:val="0"/>
          <w:numId w:val="1"/>
        </w:numPr>
        <w:spacing w:before="0" w:beforeAutospacing="0" w:after="20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Решите задачи и используйте полученные ответы для выполнения вычислений в таблице (столбец 4).</w:t>
      </w:r>
    </w:p>
    <w:p w14:paraId="761694A0" w14:textId="77777777" w:rsidR="00286F8E" w:rsidRDefault="00286F8E" w:rsidP="00286F8E">
      <w:pPr>
        <w:pStyle w:val="a6"/>
        <w:numPr>
          <w:ilvl w:val="0"/>
          <w:numId w:val="2"/>
        </w:numPr>
        <w:spacing w:before="0" w:beforeAutospacing="0" w:after="20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3E0D957" wp14:editId="33FEA663">
            <wp:extent cx="6115050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Впишите в таблицу буквы, соответствующие найденным ответам, а в оставшуюся клетку – мягкий знак. Именем этого ученого названа известная теорема о </w:t>
      </w:r>
      <w:r w:rsidRPr="00980910">
        <w:rPr>
          <w:color w:val="000000"/>
          <w:sz w:val="28"/>
          <w:szCs w:val="28"/>
        </w:rPr>
        <w:t>четырехугольниках.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86F8E" w14:paraId="1AA03BE2" w14:textId="77777777" w:rsidTr="00FB5F9E">
        <w:tc>
          <w:tcPr>
            <w:tcW w:w="2336" w:type="dxa"/>
          </w:tcPr>
          <w:p w14:paraId="432F7370" w14:textId="736CBBC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4EE6">
              <w:rPr>
                <w:noProof/>
              </w:rPr>
              <w:lastRenderedPageBreak/>
              <w:t xml:space="preserve"> </w:t>
            </w: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1728</w:t>
            </w:r>
          </w:p>
        </w:tc>
        <w:tc>
          <w:tcPr>
            <w:tcW w:w="2336" w:type="dxa"/>
          </w:tcPr>
          <w:p w14:paraId="0E6C5513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2336" w:type="dxa"/>
          </w:tcPr>
          <w:p w14:paraId="6D087505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2337" w:type="dxa"/>
          </w:tcPr>
          <w:p w14:paraId="787E26B7" w14:textId="77777777" w:rsidR="00286F8E" w:rsidRPr="001A78D8" w:rsidRDefault="00286F8E" w:rsidP="00FB5F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3A1">
              <w:rPr>
                <w:rFonts w:ascii="Times New Roman" w:hAnsi="Times New Roman"/>
                <w:sz w:val="28"/>
                <w:szCs w:val="28"/>
              </w:rPr>
              <w:t>1730</w:t>
            </w:r>
          </w:p>
        </w:tc>
      </w:tr>
      <w:tr w:rsidR="00286F8E" w14:paraId="0DC1D2E4" w14:textId="77777777" w:rsidTr="00FB5F9E">
        <w:tc>
          <w:tcPr>
            <w:tcW w:w="2336" w:type="dxa"/>
          </w:tcPr>
          <w:p w14:paraId="10261B41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2336" w:type="dxa"/>
          </w:tcPr>
          <w:p w14:paraId="20F05166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2336" w:type="dxa"/>
          </w:tcPr>
          <w:p w14:paraId="3E6F8627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2337" w:type="dxa"/>
          </w:tcPr>
          <w:p w14:paraId="577A66AD" w14:textId="77777777" w:rsidR="00286F8E" w:rsidRPr="005A443B" w:rsidRDefault="00286F8E" w:rsidP="00FB5F9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443B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</w:tr>
    </w:tbl>
    <w:p w14:paraId="5FC438B6" w14:textId="77777777" w:rsidR="00286F8E" w:rsidRDefault="00286F8E" w:rsidP="00286F8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5C08DB0" w14:textId="77777777" w:rsidR="00286F8E" w:rsidRDefault="00286F8E" w:rsidP="00286F8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8394A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4</w:t>
      </w:r>
    </w:p>
    <w:p w14:paraId="47085E2C" w14:textId="77777777" w:rsidR="00286F8E" w:rsidRDefault="00286F8E" w:rsidP="00286F8E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7DE4">
        <w:rPr>
          <w:rFonts w:ascii="Times New Roman" w:hAnsi="Times New Roman"/>
          <w:sz w:val="28"/>
          <w:szCs w:val="28"/>
          <w:lang w:eastAsia="ru-RU"/>
        </w:rPr>
        <w:t xml:space="preserve">Пройдите </w:t>
      </w:r>
      <w:r>
        <w:rPr>
          <w:rFonts w:ascii="Times New Roman" w:hAnsi="Times New Roman"/>
          <w:sz w:val="28"/>
          <w:szCs w:val="28"/>
          <w:lang w:eastAsia="ru-RU"/>
        </w:rPr>
        <w:t xml:space="preserve">в Малиновую гостиную, на схеме она под номером 8. </w:t>
      </w:r>
      <w:r w:rsidRPr="00A323A1">
        <w:rPr>
          <w:rFonts w:ascii="Times New Roman" w:hAnsi="Times New Roman"/>
          <w:sz w:val="28"/>
          <w:szCs w:val="28"/>
          <w:lang w:eastAsia="ru-RU"/>
        </w:rPr>
        <w:t xml:space="preserve">Подумайте, почему эта комната так названа? (Ответ: </w:t>
      </w:r>
      <w:r w:rsidRPr="00A323A1">
        <w:rPr>
          <w:rFonts w:ascii="Times New Roman" w:hAnsi="Times New Roman"/>
          <w:i/>
          <w:sz w:val="28"/>
          <w:szCs w:val="28"/>
          <w:lang w:eastAsia="ru-RU"/>
        </w:rPr>
        <w:t>Малиновая гостиная названа так из-за шёлковых тканей насыщенного малинового цвета, которым</w:t>
      </w:r>
      <w:r>
        <w:rPr>
          <w:rFonts w:ascii="Times New Roman" w:hAnsi="Times New Roman"/>
          <w:i/>
          <w:sz w:val="28"/>
          <w:szCs w:val="28"/>
          <w:lang w:eastAsia="ru-RU"/>
        </w:rPr>
        <w:t>и</w:t>
      </w:r>
      <w:r w:rsidRPr="00A323A1">
        <w:rPr>
          <w:rFonts w:ascii="Times New Roman" w:hAnsi="Times New Roman"/>
          <w:i/>
          <w:sz w:val="28"/>
          <w:szCs w:val="28"/>
          <w:lang w:eastAsia="ru-RU"/>
        </w:rPr>
        <w:t xml:space="preserve"> обиты её стены и мебель</w:t>
      </w:r>
      <w:r w:rsidRPr="00A323A1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. Малиновая гостиная</w:t>
      </w:r>
      <w:r w:rsidRPr="00527DE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поражает </w:t>
      </w:r>
      <w:r w:rsidRPr="00527DE4">
        <w:rPr>
          <w:rFonts w:ascii="Times New Roman" w:hAnsi="Times New Roman"/>
          <w:sz w:val="28"/>
          <w:szCs w:val="28"/>
          <w:lang w:eastAsia="ru-RU"/>
        </w:rPr>
        <w:t>богатством и разнообразием изящной деревянной резьбы и лепнины, отражением роскошной анфилады в зеркалах и игрой света в их золоченых рамах.</w:t>
      </w:r>
    </w:p>
    <w:p w14:paraId="27119188" w14:textId="1C2EDAC0" w:rsidR="00286F8E" w:rsidRDefault="00286F8E" w:rsidP="00286F8E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Обратите внимание на </w:t>
      </w:r>
      <w:r w:rsidR="00AF1392">
        <w:rPr>
          <w:rFonts w:ascii="Times New Roman" w:hAnsi="Times New Roman"/>
          <w:sz w:val="28"/>
          <w:szCs w:val="28"/>
          <w:lang w:eastAsia="ru-RU"/>
        </w:rPr>
        <w:t>футляр для органа</w:t>
      </w:r>
      <w:r>
        <w:rPr>
          <w:rFonts w:ascii="Times New Roman" w:hAnsi="Times New Roman"/>
          <w:sz w:val="28"/>
          <w:szCs w:val="28"/>
          <w:lang w:eastAsia="ru-RU"/>
        </w:rPr>
        <w:t>, расположенный в этой гостиной.</w:t>
      </w:r>
    </w:p>
    <w:p w14:paraId="6808D62F" w14:textId="2D6CAE64" w:rsidR="00286F8E" w:rsidRDefault="00286F8E" w:rsidP="00286F8E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7DE4">
        <w:rPr>
          <w:rFonts w:ascii="Times New Roman" w:hAnsi="Times New Roman"/>
          <w:sz w:val="28"/>
          <w:szCs w:val="28"/>
          <w:lang w:eastAsia="ru-RU"/>
        </w:rPr>
        <w:t xml:space="preserve">Изысканный декор золоченой резьбы украшает футляр уникального по сохранности «органчика», который был не столько музыкальным инструментом, сколько редким типом часов с флейтовым механизмом, позволяющим в определенное время звучать одной из десяти запрограммированных на валиках мелодий. Каждой пьесе соответствует свой валик, который имеет надпись с указанием произведения. Заводится механизм с помощью ручки. В 1790-х годах в известной московской мастерской французского резчика Павла </w:t>
      </w:r>
      <w:proofErr w:type="spellStart"/>
      <w:r w:rsidRPr="00527DE4">
        <w:rPr>
          <w:rFonts w:ascii="Times New Roman" w:hAnsi="Times New Roman"/>
          <w:sz w:val="28"/>
          <w:szCs w:val="28"/>
          <w:lang w:eastAsia="ru-RU"/>
        </w:rPr>
        <w:t>Споля</w:t>
      </w:r>
      <w:proofErr w:type="spellEnd"/>
      <w:r w:rsidRPr="00527DE4">
        <w:rPr>
          <w:rFonts w:ascii="Times New Roman" w:hAnsi="Times New Roman"/>
          <w:sz w:val="28"/>
          <w:szCs w:val="28"/>
          <w:lang w:eastAsia="ru-RU"/>
        </w:rPr>
        <w:t>, выполнявшего заказы Н.П. Шереметева, для органчика был изготовлен деревянный футляр с редким образцом резьбы по дереву. Передние стенки резного футляра первоначально были застеклены, благодаря чему устройство музыкального механизма было доступно зрителю. Часы «с курантами в медном золоченом корпусе», установленные в верхней части футляра, были утрачены в 1812 году, когда в Кускове стояли французские войска. На органчике исполнялись концерты, арии, увертюры к операм, в частности к</w:t>
      </w:r>
      <w:r>
        <w:t xml:space="preserve"> </w:t>
      </w:r>
      <w:r w:rsidRPr="00527DE4">
        <w:rPr>
          <w:rFonts w:ascii="Times New Roman" w:hAnsi="Times New Roman"/>
          <w:sz w:val="28"/>
          <w:szCs w:val="28"/>
          <w:lang w:eastAsia="ru-RU"/>
        </w:rPr>
        <w:t xml:space="preserve">чрезвычайно популярной опере П. </w:t>
      </w:r>
      <w:proofErr w:type="spellStart"/>
      <w:r w:rsidRPr="00527DE4">
        <w:rPr>
          <w:rFonts w:ascii="Times New Roman" w:hAnsi="Times New Roman"/>
          <w:sz w:val="28"/>
          <w:szCs w:val="28"/>
          <w:lang w:eastAsia="ru-RU"/>
        </w:rPr>
        <w:t>Монсиньи</w:t>
      </w:r>
      <w:proofErr w:type="spellEnd"/>
      <w:r w:rsidRPr="00527DE4">
        <w:rPr>
          <w:rFonts w:ascii="Times New Roman" w:hAnsi="Times New Roman"/>
          <w:sz w:val="28"/>
          <w:szCs w:val="28"/>
          <w:lang w:eastAsia="ru-RU"/>
        </w:rPr>
        <w:t xml:space="preserve"> «Дезертир», шедшей также на сцене </w:t>
      </w:r>
      <w:proofErr w:type="spellStart"/>
      <w:r w:rsidR="00AF1392">
        <w:rPr>
          <w:rFonts w:ascii="Times New Roman" w:hAnsi="Times New Roman"/>
          <w:sz w:val="28"/>
          <w:szCs w:val="28"/>
          <w:lang w:eastAsia="ru-RU"/>
        </w:rPr>
        <w:t>ш</w:t>
      </w:r>
      <w:r w:rsidRPr="00527DE4">
        <w:rPr>
          <w:rFonts w:ascii="Times New Roman" w:hAnsi="Times New Roman"/>
          <w:sz w:val="28"/>
          <w:szCs w:val="28"/>
          <w:lang w:eastAsia="ru-RU"/>
        </w:rPr>
        <w:t>е</w:t>
      </w:r>
      <w:r w:rsidR="00AF1392">
        <w:rPr>
          <w:rFonts w:ascii="Times New Roman" w:hAnsi="Times New Roman"/>
          <w:sz w:val="28"/>
          <w:szCs w:val="28"/>
          <w:lang w:eastAsia="ru-RU"/>
        </w:rPr>
        <w:t>ремет</w:t>
      </w:r>
      <w:r w:rsidRPr="00527DE4">
        <w:rPr>
          <w:rFonts w:ascii="Times New Roman" w:hAnsi="Times New Roman"/>
          <w:sz w:val="28"/>
          <w:szCs w:val="28"/>
          <w:lang w:eastAsia="ru-RU"/>
        </w:rPr>
        <w:t>евского</w:t>
      </w:r>
      <w:proofErr w:type="spellEnd"/>
      <w:r w:rsidRPr="00527DE4">
        <w:rPr>
          <w:rFonts w:ascii="Times New Roman" w:hAnsi="Times New Roman"/>
          <w:sz w:val="28"/>
          <w:szCs w:val="28"/>
          <w:lang w:eastAsia="ru-RU"/>
        </w:rPr>
        <w:t xml:space="preserve"> театра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360DC9BA" w14:textId="77777777" w:rsidR="00286F8E" w:rsidRDefault="00286F8E" w:rsidP="00286F8E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Решите задачу: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1"/>
        <w:gridCol w:w="4554"/>
      </w:tblGrid>
      <w:tr w:rsidR="00286F8E" w14:paraId="77008333" w14:textId="77777777" w:rsidTr="00FB5F9E">
        <w:tc>
          <w:tcPr>
            <w:tcW w:w="4814" w:type="dxa"/>
          </w:tcPr>
          <w:p w14:paraId="4A00B9B0" w14:textId="77777777" w:rsidR="00286F8E" w:rsidRDefault="00286F8E" w:rsidP="00FB5F9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D77218" wp14:editId="0240C629">
                  <wp:extent cx="3190875" cy="605315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Задача_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975" cy="605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8E07BF7" w14:textId="77777777" w:rsidR="00286F8E" w:rsidRDefault="00286F8E" w:rsidP="00FB5F9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FEB24B" wp14:editId="0B0A9ED9">
                  <wp:extent cx="3019425" cy="1765535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9" cy="178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63EE0" w14:textId="77777777" w:rsidR="00286F8E" w:rsidRDefault="00286F8E" w:rsidP="00286F8E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F970141" w14:textId="77777777" w:rsidR="00286F8E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AF3945">
        <w:rPr>
          <w:rFonts w:ascii="Times New Roman" w:hAnsi="Times New Roman"/>
          <w:sz w:val="28"/>
          <w:szCs w:val="28"/>
        </w:rPr>
        <w:t>Докажите, что сумма квадратов диагоналей четырёхугольника в два раза больше суммы квадратов его средних линий.</w:t>
      </w:r>
      <w:r w:rsidRPr="001D33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F17C0FA" w14:textId="77777777" w:rsidR="00286F8E" w:rsidRPr="00C33BE5" w:rsidRDefault="00286F8E" w:rsidP="00286F8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Решение:</w:t>
      </w:r>
    </w:p>
    <w:p w14:paraId="3D5310A9" w14:textId="77777777" w:rsidR="00286F8E" w:rsidRPr="00AF3945" w:rsidRDefault="00286F8E" w:rsidP="00286F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F3945">
        <w:rPr>
          <w:rFonts w:ascii="Times New Roman" w:hAnsi="Times New Roman"/>
          <w:sz w:val="28"/>
          <w:szCs w:val="28"/>
        </w:rPr>
        <w:t xml:space="preserve">В параллелограмме Вариньона, как и в любом другом параллелограмме, сумма квадратов диагоналей равна </w:t>
      </w:r>
      <w:r w:rsidRPr="00812C1E">
        <w:rPr>
          <w:rFonts w:ascii="Times New Roman" w:hAnsi="Times New Roman"/>
          <w:i/>
          <w:sz w:val="28"/>
          <w:szCs w:val="28"/>
          <w:u w:val="single"/>
        </w:rPr>
        <w:t>сумме квадратов всех его сторон</w:t>
      </w:r>
      <w:r w:rsidRPr="00AF3945">
        <w:rPr>
          <w:rFonts w:ascii="Times New Roman" w:hAnsi="Times New Roman"/>
          <w:sz w:val="28"/>
          <w:szCs w:val="28"/>
        </w:rPr>
        <w:t xml:space="preserve">, т.е. </w:t>
      </w:r>
    </w:p>
    <w:p w14:paraId="36B2F511" w14:textId="77777777" w:rsidR="00286F8E" w:rsidRDefault="00286F8E" w:rsidP="00286F8E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317CACC3" wp14:editId="16FC796E">
            <wp:extent cx="5772150" cy="876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6692" w14:textId="77777777" w:rsidR="00286F8E" w:rsidRDefault="00286F8E" w:rsidP="00286F8E">
      <w:pP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BD186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5</w:t>
      </w:r>
    </w:p>
    <w:p w14:paraId="151B96E7" w14:textId="77777777" w:rsidR="00286F8E" w:rsidRDefault="00286F8E" w:rsidP="00286F8E">
      <w:pPr>
        <w:pStyle w:val="a6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lastRenderedPageBreak/>
        <w:t>Пройдите в Шпалерную гостиную, на схеме она справа от Малиновой. Ее название говорит о характере преобладающих украшений: масштабные тканые картины изображают в основном парковые пейзажи, похожие на те, что окружают дворец в Кусково, и вместе с креслами создают единый ансамбль. </w:t>
      </w:r>
    </w:p>
    <w:p w14:paraId="5E78E7AB" w14:textId="77777777" w:rsidR="00286F8E" w:rsidRDefault="00286F8E" w:rsidP="00286F8E">
      <w:pPr>
        <w:pStyle w:val="a6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Отапливался дворец с помощью печей, облицованных изразцами с узорами и рисунками. Внимательно присмотревшись к их расположению, можно увидеть интересную математическую конструкцию.</w:t>
      </w:r>
    </w:p>
    <w:p w14:paraId="5F5C7D76" w14:textId="77777777" w:rsidR="00286F8E" w:rsidRDefault="00286F8E" w:rsidP="00286F8E">
      <w:pPr>
        <w:pStyle w:val="a6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Прочитайте условия задач, запишите ответы.</w:t>
      </w:r>
    </w:p>
    <w:p w14:paraId="7A45F8BF" w14:textId="0B4D5B82" w:rsidR="00286F8E" w:rsidRPr="00BE6BCC" w:rsidRDefault="00286F8E" w:rsidP="00BE6BCC">
      <w:pPr>
        <w:pStyle w:val="a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6BCC">
        <w:rPr>
          <w:rFonts w:ascii="Times New Roman" w:hAnsi="Times New Roman"/>
          <w:color w:val="000000"/>
          <w:sz w:val="28"/>
          <w:szCs w:val="28"/>
          <w:lang w:eastAsia="ru-RU"/>
        </w:rPr>
        <w:t>Предположим, что во время реставрации печи плиточнику необходимо было поменять изразцы в нижней части камина. Сколько упаковок плитки необходимо заказать ему для реставрации (выделено красным), если известно, что упаковка содержит 6 плиток и 9 % плиток могут быть бракованными? Для решения задачи используйте рисунок. </w:t>
      </w:r>
    </w:p>
    <w:p w14:paraId="6964B244" w14:textId="77777777" w:rsidR="00286F8E" w:rsidRDefault="00286F8E" w:rsidP="00286F8E">
      <w:pPr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B3392" wp14:editId="0486543D">
            <wp:extent cx="4701731" cy="3409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1442" cy="34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D6B5" w14:textId="77777777" w:rsidR="00286F8E" w:rsidRDefault="00286F8E" w:rsidP="00286F8E">
      <w:pPr>
        <w:rPr>
          <w:rFonts w:ascii="Times New Roman" w:hAnsi="Times New Roman"/>
          <w:bCs/>
          <w:i/>
          <w:iCs/>
          <w:sz w:val="28"/>
          <w:szCs w:val="28"/>
        </w:rPr>
      </w:pPr>
      <w:r w:rsidRPr="00031FF6">
        <w:rPr>
          <w:rFonts w:ascii="Times New Roman" w:hAnsi="Times New Roman"/>
          <w:bCs/>
          <w:i/>
          <w:iCs/>
          <w:sz w:val="28"/>
          <w:szCs w:val="28"/>
        </w:rPr>
        <w:t xml:space="preserve">Ответ: </w:t>
      </w:r>
      <w:r>
        <w:rPr>
          <w:rFonts w:ascii="Times New Roman" w:hAnsi="Times New Roman"/>
          <w:bCs/>
          <w:i/>
          <w:iCs/>
          <w:sz w:val="28"/>
          <w:szCs w:val="28"/>
        </w:rPr>
        <w:t>3</w:t>
      </w:r>
      <w:r w:rsidRPr="00031FF6">
        <w:rPr>
          <w:rFonts w:ascii="Times New Roman" w:hAnsi="Times New Roman"/>
          <w:bCs/>
          <w:i/>
          <w:iCs/>
          <w:sz w:val="28"/>
          <w:szCs w:val="28"/>
        </w:rPr>
        <w:t xml:space="preserve"> упаков</w:t>
      </w:r>
      <w:r>
        <w:rPr>
          <w:rFonts w:ascii="Times New Roman" w:hAnsi="Times New Roman"/>
          <w:bCs/>
          <w:i/>
          <w:iCs/>
          <w:sz w:val="28"/>
          <w:szCs w:val="28"/>
        </w:rPr>
        <w:t>ки (</w:t>
      </w:r>
      <m:oMath>
        <m:r>
          <w:rPr>
            <w:rFonts w:ascii="Cambria Math" w:hAnsi="Cambria Math"/>
            <w:sz w:val="28"/>
            <w:szCs w:val="28"/>
          </w:rPr>
          <m:t>3</m:t>
        </m:r>
      </m:oMath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∙5-1=14 </m:t>
        </m:r>
      </m:oMath>
      <w:r>
        <w:rPr>
          <w:rFonts w:ascii="Times New Roman" w:hAnsi="Times New Roman"/>
          <w:bCs/>
          <w:i/>
          <w:iCs/>
          <w:sz w:val="28"/>
          <w:szCs w:val="28"/>
        </w:rPr>
        <w:t>(пл.) - нужно для реставрации.</w:t>
      </w:r>
    </w:p>
    <w:p w14:paraId="4894CF32" w14:textId="77777777" w:rsidR="00286F8E" w:rsidRDefault="00286F8E" w:rsidP="00286F8E">
      <w:pPr>
        <w:rPr>
          <w:rFonts w:ascii="Times New Roman" w:hAnsi="Times New Roman"/>
          <w:bCs/>
          <w:i/>
          <w:i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14∙0,09=1,26 </m:t>
        </m:r>
      </m:oMath>
      <w:r>
        <w:rPr>
          <w:rFonts w:ascii="Times New Roman" w:hAnsi="Times New Roman"/>
          <w:bCs/>
          <w:i/>
          <w:iCs/>
          <w:sz w:val="28"/>
          <w:szCs w:val="28"/>
        </w:rPr>
        <w:t xml:space="preserve"> (пл.)-брак.</w:t>
      </w:r>
    </w:p>
    <w:p w14:paraId="0FDD8B28" w14:textId="77777777" w:rsidR="00286F8E" w:rsidRDefault="00286F8E" w:rsidP="00286F8E">
      <w:pPr>
        <w:rPr>
          <w:rFonts w:ascii="Times New Roman" w:hAnsi="Times New Roman"/>
          <w:bCs/>
          <w:i/>
          <w:i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14+2=16 </m:t>
        </m:r>
      </m:oMath>
      <w:r>
        <w:rPr>
          <w:rFonts w:ascii="Times New Roman" w:hAnsi="Times New Roman"/>
          <w:bCs/>
          <w:i/>
          <w:iCs/>
          <w:sz w:val="28"/>
          <w:szCs w:val="28"/>
        </w:rPr>
        <w:t>(пл.)- нужно всего.</w:t>
      </w:r>
    </w:p>
    <w:p w14:paraId="413036C7" w14:textId="77777777" w:rsidR="00286F8E" w:rsidRDefault="00286F8E" w:rsidP="00286F8E">
      <w:pPr>
        <w:rPr>
          <w:rFonts w:ascii="Times New Roman" w:hAnsi="Times New Roman"/>
          <w:bCs/>
          <w:i/>
          <w:i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16:6≈2,7≈3 </m:t>
        </m:r>
      </m:oMath>
      <w:r>
        <w:rPr>
          <w:rFonts w:ascii="Times New Roman" w:hAnsi="Times New Roman"/>
          <w:bCs/>
          <w:i/>
          <w:iCs/>
          <w:sz w:val="28"/>
          <w:szCs w:val="28"/>
        </w:rPr>
        <w:t>(упаковки нужно всего)</w:t>
      </w:r>
    </w:p>
    <w:p w14:paraId="71B24170" w14:textId="77777777" w:rsidR="00286F8E" w:rsidRDefault="00286F8E" w:rsidP="00286F8E">
      <w:pPr>
        <w:pStyle w:val="a6"/>
        <w:spacing w:before="0" w:beforeAutospacing="0" w:after="200" w:afterAutospacing="0"/>
        <w:jc w:val="both"/>
      </w:pPr>
    </w:p>
    <w:p w14:paraId="3D01E067" w14:textId="436066FC" w:rsidR="00286F8E" w:rsidRPr="00980910" w:rsidRDefault="00286F8E" w:rsidP="00286F8E">
      <w:pPr>
        <w:pStyle w:val="a6"/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14195C">
        <w:rPr>
          <w:rFonts w:eastAsia="Times New Roman"/>
          <w:color w:val="000000"/>
          <w:sz w:val="28"/>
          <w:szCs w:val="28"/>
        </w:rPr>
        <w:t>Предположим, что паркетчик, вырезая квадраты из дерева, проверял их так: он сравнивал длины сторон и</w:t>
      </w:r>
      <w:r>
        <w:rPr>
          <w:rFonts w:eastAsia="Times New Roman"/>
          <w:color w:val="000000"/>
          <w:sz w:val="28"/>
          <w:szCs w:val="28"/>
        </w:rPr>
        <w:t>,</w:t>
      </w:r>
      <w:r w:rsidRPr="0014195C">
        <w:rPr>
          <w:rFonts w:eastAsia="Times New Roman"/>
          <w:color w:val="000000"/>
          <w:sz w:val="28"/>
          <w:szCs w:val="28"/>
        </w:rPr>
        <w:t xml:space="preserve"> если все четыре стороны были равны, то </w:t>
      </w:r>
      <w:r w:rsidRPr="0014195C">
        <w:rPr>
          <w:rFonts w:eastAsia="Times New Roman"/>
          <w:color w:val="000000"/>
          <w:sz w:val="28"/>
          <w:szCs w:val="28"/>
        </w:rPr>
        <w:lastRenderedPageBreak/>
        <w:t>считал квадрат вырезанным правильно. Надежна ли такая проверка? Докажите верность своего утверждения. Какие способы проверки можете предложить вы? Какой из способов</w:t>
      </w:r>
      <w:r>
        <w:rPr>
          <w:rFonts w:eastAsia="Times New Roman"/>
          <w:color w:val="000000"/>
          <w:sz w:val="28"/>
          <w:szCs w:val="28"/>
        </w:rPr>
        <w:t>,</w:t>
      </w:r>
      <w:r w:rsidRPr="0014195C">
        <w:rPr>
          <w:rFonts w:eastAsia="Times New Roman"/>
          <w:color w:val="000000"/>
          <w:sz w:val="28"/>
          <w:szCs w:val="28"/>
        </w:rPr>
        <w:t xml:space="preserve"> по вашему мнению</w:t>
      </w:r>
      <w:r>
        <w:rPr>
          <w:rFonts w:eastAsia="Times New Roman"/>
          <w:color w:val="000000"/>
          <w:sz w:val="28"/>
          <w:szCs w:val="28"/>
        </w:rPr>
        <w:t>,</w:t>
      </w:r>
      <w:r w:rsidRPr="0014195C">
        <w:rPr>
          <w:rFonts w:eastAsia="Times New Roman"/>
          <w:color w:val="000000"/>
          <w:sz w:val="28"/>
          <w:szCs w:val="28"/>
        </w:rPr>
        <w:t xml:space="preserve"> надёжный?</w:t>
      </w:r>
      <w:r w:rsidR="00980910" w:rsidRPr="00980910">
        <w:rPr>
          <w:bCs/>
          <w:i/>
          <w:iCs/>
          <w:sz w:val="28"/>
          <w:szCs w:val="28"/>
        </w:rPr>
        <w:t xml:space="preserve"> </w:t>
      </w:r>
      <w:r w:rsidRPr="00980910">
        <w:rPr>
          <w:bCs/>
          <w:i/>
          <w:iCs/>
          <w:sz w:val="28"/>
          <w:szCs w:val="28"/>
        </w:rPr>
        <w:t>(Ответ: такая проверка недостаточна. Четырехугольник мог выдержать такое испытание, не будучи квадратом, ромб тоже имеет равные стороны. Для проверки правильней измерять диагонали).</w:t>
      </w:r>
    </w:p>
    <w:p w14:paraId="0C0AA67D" w14:textId="77777777" w:rsidR="00286F8E" w:rsidRPr="00191910" w:rsidRDefault="00286F8E" w:rsidP="00286F8E">
      <w:pPr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BD186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6</w:t>
      </w:r>
    </w:p>
    <w:p w14:paraId="3FAD69FA" w14:textId="7949460F" w:rsidR="00286F8E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11C6">
        <w:rPr>
          <w:rFonts w:ascii="Times New Roman" w:hAnsi="Times New Roman"/>
          <w:color w:val="000000"/>
          <w:sz w:val="28"/>
          <w:szCs w:val="28"/>
        </w:rPr>
        <w:t>Теорема Птолемея</w:t>
      </w:r>
    </w:p>
    <w:p w14:paraId="5013B069" w14:textId="77777777" w:rsidR="00286F8E" w:rsidRPr="0014195C" w:rsidRDefault="00286F8E" w:rsidP="00286F8E">
      <w:pPr>
        <w:numPr>
          <w:ilvl w:val="0"/>
          <w:numId w:val="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Используя схему (задание 1), перейдите в зал №</w:t>
      </w:r>
      <w:r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5. Укажите его название</w:t>
      </w:r>
      <w:r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___________________________</w:t>
      </w:r>
    </w:p>
    <w:p w14:paraId="1E639C77" w14:textId="77777777" w:rsidR="00286F8E" w:rsidRPr="0014195C" w:rsidRDefault="00286F8E" w:rsidP="00286F8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Посмотрите на паркет и подумайте, в чем особенность его узора.</w:t>
      </w:r>
    </w:p>
    <w:p w14:paraId="6E763F6B" w14:textId="355CE710" w:rsidR="00286F8E" w:rsidRPr="0014195C" w:rsidRDefault="00286F8E" w:rsidP="00286F8E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_____________________________________</w:t>
      </w:r>
      <w:r w:rsidR="00655AFB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_______________________________________________________________________________________________</w:t>
      </w:r>
    </w:p>
    <w:p w14:paraId="496BE2EF" w14:textId="77777777" w:rsidR="00286F8E" w:rsidRPr="0014195C" w:rsidRDefault="00286F8E" w:rsidP="00286F8E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4195C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На рисунке измерьте диагонали и стороны полученного на паркете вписанного четырехугольника. Проверьте, выполняется ли теорема Птолемея.</w:t>
      </w:r>
    </w:p>
    <w:p w14:paraId="4AEDB66D" w14:textId="77777777" w:rsidR="00286F8E" w:rsidRPr="0014195C" w:rsidRDefault="00286F8E" w:rsidP="00286F8E">
      <w:pPr>
        <w:pStyle w:val="a3"/>
        <w:spacing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7058"/>
      </w:tblGrid>
      <w:tr w:rsidR="00286F8E" w14:paraId="2BF15C65" w14:textId="77777777" w:rsidTr="00DD54B8">
        <w:tc>
          <w:tcPr>
            <w:tcW w:w="284" w:type="dxa"/>
          </w:tcPr>
          <w:p w14:paraId="1C7C5801" w14:textId="0B11A6B0" w:rsidR="00286F8E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058" w:type="dxa"/>
          </w:tcPr>
          <w:p w14:paraId="6948E11F" w14:textId="77777777" w:rsidR="00286F8E" w:rsidRDefault="00286F8E" w:rsidP="00980910">
            <w:pPr>
              <w:pStyle w:val="a3"/>
              <w:ind w:left="0"/>
              <w:jc w:val="both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Клавди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Птолемей 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астроном,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астролог, </w:t>
            </w:r>
            <w:hyperlink r:id="rId14" w:tooltip="Математик" w:history="1">
              <w:r w:rsidRPr="00A05ADD">
                <w:rPr>
                  <w:rFonts w:ascii="Times New Roman" w:hAnsi="Times New Roman"/>
                  <w:color w:val="000000"/>
                  <w:sz w:val="28"/>
                  <w:szCs w:val="28"/>
                </w:rPr>
                <w:t>математик</w:t>
              </w:r>
            </w:hyperlink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, </w:t>
            </w:r>
            <w:hyperlink r:id="rId15" w:tooltip="Механика" w:history="1">
              <w:r w:rsidRPr="00A05ADD">
                <w:rPr>
                  <w:rFonts w:ascii="Times New Roman" w:hAnsi="Times New Roman"/>
                  <w:color w:val="000000"/>
                  <w:sz w:val="28"/>
                  <w:szCs w:val="28"/>
                </w:rPr>
                <w:t>механик</w:t>
              </w:r>
            </w:hyperlink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, оптик, теоретик музыки и </w:t>
            </w:r>
            <w:hyperlink r:id="rId16" w:tooltip="География" w:history="1">
              <w:r w:rsidRPr="00A05ADD">
                <w:rPr>
                  <w:rFonts w:ascii="Times New Roman" w:hAnsi="Times New Roman"/>
                  <w:color w:val="000000"/>
                  <w:sz w:val="28"/>
                  <w:szCs w:val="28"/>
                </w:rPr>
                <w:t>географ</w:t>
              </w:r>
            </w:hyperlink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. Жил и работал в </w:t>
            </w:r>
            <w:hyperlink r:id="rId17" w:tooltip="Александрия" w:history="1">
              <w:r w:rsidRPr="00A05ADD">
                <w:rPr>
                  <w:rFonts w:ascii="Times New Roman" w:hAnsi="Times New Roman"/>
                  <w:color w:val="000000"/>
                  <w:sz w:val="28"/>
                  <w:szCs w:val="28"/>
                </w:rPr>
                <w:t>Александрии Египетской</w:t>
              </w:r>
            </w:hyperlink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 (достоверно 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период 127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A05ADD">
              <w:rPr>
                <w:rFonts w:ascii="Times New Roman" w:hAnsi="Times New Roman"/>
                <w:color w:val="000000"/>
                <w:sz w:val="28"/>
                <w:szCs w:val="28"/>
              </w:rPr>
              <w:t>151 гг.), где проводил астрономические наблюдения.</w:t>
            </w:r>
          </w:p>
        </w:tc>
      </w:tr>
    </w:tbl>
    <w:p w14:paraId="77C0BF7F" w14:textId="7E4EA152" w:rsidR="00286F8E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bookmarkStart w:id="0" w:name="_GoBack"/>
      <w:bookmarkEnd w:id="0"/>
    </w:p>
    <w:p w14:paraId="387F6E0A" w14:textId="77777777" w:rsidR="00286F8E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Style w:val="a4"/>
          <w:rFonts w:ascii="Times New Roman" w:hAnsi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5DC2F38" wp14:editId="2B0C615E">
            <wp:extent cx="5219700" cy="3314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35B3" w14:textId="77777777" w:rsidR="00286F8E" w:rsidRPr="0014195C" w:rsidRDefault="00286F8E" w:rsidP="00286F8E">
      <w:pPr>
        <w:pStyle w:val="a3"/>
        <w:numPr>
          <w:ilvl w:val="0"/>
          <w:numId w:val="4"/>
        </w:numPr>
        <w:spacing w:after="0" w:line="240" w:lineRule="auto"/>
        <w:ind w:hanging="72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1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Решите задачу, заполнив пропуски.</w:t>
      </w:r>
    </w:p>
    <w:p w14:paraId="0EF1D31F" w14:textId="77777777" w:rsidR="00286F8E" w:rsidRPr="0014195C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6E3CFD7D" w14:textId="3D3A24DE" w:rsidR="00286F8E" w:rsidRPr="00980910" w:rsidRDefault="00286F8E" w:rsidP="00980910">
      <w:pPr>
        <w:pStyle w:val="a8"/>
      </w:pPr>
      <w:r w:rsidRPr="006659D4">
        <w:rPr>
          <w:rFonts w:ascii="Times New Roman" w:hAnsi="Times New Roman"/>
          <w:color w:val="000000"/>
          <w:sz w:val="28"/>
          <w:szCs w:val="28"/>
        </w:rPr>
        <w:lastRenderedPageBreak/>
        <w:t>В окружность вписан равнобедренный треугольник АВС (АВ = ВС). На дуге</w:t>
      </w:r>
      <w:r>
        <w:rPr>
          <w:rFonts w:ascii="Times New Roman" w:hAnsi="Times New Roman"/>
          <w:color w:val="000000"/>
          <w:sz w:val="28"/>
          <w:szCs w:val="28"/>
        </w:rPr>
        <w:t xml:space="preserve"> АВ взята произвольная точка К и соединена хордами с вершинами треугольника.</w:t>
      </w:r>
      <w:r w:rsidRPr="006659D4">
        <w:rPr>
          <w:rFonts w:ascii="Times New Roman" w:hAnsi="Times New Roman"/>
          <w:color w:val="000000"/>
          <w:sz w:val="28"/>
          <w:szCs w:val="28"/>
        </w:rPr>
        <w:t xml:space="preserve"> Дока</w:t>
      </w:r>
      <w:r>
        <w:rPr>
          <w:rFonts w:ascii="Times New Roman" w:hAnsi="Times New Roman"/>
          <w:color w:val="000000"/>
          <w:sz w:val="28"/>
          <w:szCs w:val="28"/>
        </w:rPr>
        <w:t xml:space="preserve">жите, что 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АК ∙ КС =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АВ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 – 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КВ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34D58B36" w14:textId="77777777" w:rsidR="00286F8E" w:rsidRPr="006659D4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4A788C" w14:textId="4C818154" w:rsidR="00286F8E" w:rsidRPr="00727D1F" w:rsidRDefault="00286F8E" w:rsidP="00286F8E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002DD1" wp14:editId="42EA5629">
            <wp:extent cx="2971800" cy="27116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3603" cy="27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A6E0" w14:textId="2E981452" w:rsidR="00286F8E" w:rsidRPr="00980910" w:rsidRDefault="00980910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98091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D47A14" wp14:editId="26A745A5">
            <wp:extent cx="5940425" cy="5425829"/>
            <wp:effectExtent l="0" t="0" r="3175" b="3810"/>
            <wp:docPr id="18" name="Рисунок 18" descr="C:\Users\medencovaep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encovaep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1B267" wp14:editId="11F6D5FF">
                <wp:simplePos x="0" y="0"/>
                <wp:positionH relativeFrom="column">
                  <wp:posOffset>3701415</wp:posOffset>
                </wp:positionH>
                <wp:positionV relativeFrom="paragraph">
                  <wp:posOffset>2585085</wp:posOffset>
                </wp:positionV>
                <wp:extent cx="47625" cy="666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04A27" id="Прямоугольник 17" o:spid="_x0000_s1026" style="position:absolute;margin-left:291.45pt;margin-top:203.55pt;width:3.75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" fillcolor="white [3212]" strokecolor="white [3212]" strokeweight="1pt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C15E0" wp14:editId="5999D9AF">
                <wp:simplePos x="0" y="0"/>
                <wp:positionH relativeFrom="column">
                  <wp:posOffset>3694430</wp:posOffset>
                </wp:positionH>
                <wp:positionV relativeFrom="paragraph">
                  <wp:posOffset>2489835</wp:posOffset>
                </wp:positionV>
                <wp:extent cx="45719" cy="95250"/>
                <wp:effectExtent l="0" t="0" r="1206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CABE3" id="Прямоугольник 9" o:spid="_x0000_s1026" style="position:absolute;margin-left:290.9pt;margin-top:196.05pt;width:3.6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" fillcolor="white [3212]" strokecolor="white [3212]" strokeweight="1pt"/>
            </w:pict>
          </mc:Fallback>
        </mc:AlternateContent>
      </w:r>
    </w:p>
    <w:p w14:paraId="7D419BEA" w14:textId="77777777" w:rsidR="00286F8E" w:rsidRPr="0014624B" w:rsidRDefault="00286F8E" w:rsidP="00286F8E">
      <w:pPr>
        <w:pStyle w:val="a3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50206">
        <w:rPr>
          <w:rFonts w:ascii="Times New Roman" w:hAnsi="Times New Roman"/>
          <w:b/>
          <w:color w:val="000000"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7</w:t>
      </w:r>
    </w:p>
    <w:p w14:paraId="59075738" w14:textId="77777777" w:rsidR="00286F8E" w:rsidRDefault="00286F8E" w:rsidP="00286F8E">
      <w:pPr>
        <w:pStyle w:val="a3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 w:rsidRPr="003954C8">
        <w:rPr>
          <w:rFonts w:ascii="Times New Roman" w:hAnsi="Times New Roman"/>
          <w:color w:val="000000"/>
          <w:sz w:val="28"/>
          <w:szCs w:val="28"/>
        </w:rPr>
        <w:t>аполните таблицу</w:t>
      </w:r>
      <w:r w:rsidRPr="00290CFE"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14"/>
        <w:gridCol w:w="1491"/>
        <w:gridCol w:w="3840"/>
      </w:tblGrid>
      <w:tr w:rsidR="00286F8E" w:rsidRPr="00C05F7F" w14:paraId="653D2997" w14:textId="77777777" w:rsidTr="00FB5F9E">
        <w:tc>
          <w:tcPr>
            <w:tcW w:w="4138" w:type="dxa"/>
          </w:tcPr>
          <w:p w14:paraId="09A9D8E3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color w:val="000000"/>
                <w:sz w:val="28"/>
                <w:szCs w:val="28"/>
              </w:rPr>
              <w:t>Фото паркета</w:t>
            </w:r>
          </w:p>
        </w:tc>
        <w:tc>
          <w:tcPr>
            <w:tcW w:w="1532" w:type="dxa"/>
          </w:tcPr>
          <w:p w14:paraId="53F23243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color w:val="000000"/>
                <w:sz w:val="28"/>
                <w:szCs w:val="28"/>
              </w:rPr>
              <w:t>Название зала</w:t>
            </w:r>
          </w:p>
        </w:tc>
        <w:tc>
          <w:tcPr>
            <w:tcW w:w="3958" w:type="dxa"/>
          </w:tcPr>
          <w:p w14:paraId="0D7F1E38" w14:textId="77777777" w:rsidR="00286F8E" w:rsidRDefault="00286F8E" w:rsidP="00FB5F9E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7285">
              <w:rPr>
                <w:rFonts w:ascii="Times New Roman" w:hAnsi="Times New Roman"/>
                <w:color w:val="000000"/>
                <w:sz w:val="28"/>
                <w:szCs w:val="28"/>
              </w:rPr>
              <w:t>Из каких геометрических фигур составлен паркет? Обведите на фото одн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3272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фигур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3272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каждом </w:t>
            </w:r>
            <w:r w:rsidRPr="00905030">
              <w:rPr>
                <w:rFonts w:ascii="Times New Roman" w:hAnsi="Times New Roman"/>
                <w:color w:val="000000"/>
                <w:sz w:val="28"/>
                <w:szCs w:val="28"/>
              </w:rPr>
              <w:t>из</w:t>
            </w:r>
            <w:r w:rsidRPr="003272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327285">
              <w:rPr>
                <w:rFonts w:ascii="Times New Roman" w:hAnsi="Times New Roman"/>
                <w:color w:val="000000"/>
                <w:sz w:val="28"/>
                <w:szCs w:val="28"/>
              </w:rPr>
              <w:t>паркетов.</w:t>
            </w:r>
          </w:p>
          <w:p w14:paraId="60B6F0B5" w14:textId="77777777" w:rsidR="00286F8E" w:rsidRPr="00C05F7F" w:rsidRDefault="00286F8E" w:rsidP="00FB5F9E">
            <w:pPr>
              <w:pStyle w:val="a3"/>
              <w:ind w:left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Приведены примеры возможных ответов.</w:t>
            </w:r>
          </w:p>
        </w:tc>
      </w:tr>
      <w:tr w:rsidR="00286F8E" w:rsidRPr="00C05F7F" w14:paraId="4D20607C" w14:textId="77777777" w:rsidTr="00FB5F9E">
        <w:tc>
          <w:tcPr>
            <w:tcW w:w="4138" w:type="dxa"/>
          </w:tcPr>
          <w:p w14:paraId="76717DE3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69C154E" wp14:editId="5CEA4759">
                  <wp:extent cx="2590800" cy="1492250"/>
                  <wp:effectExtent l="0" t="0" r="0" b="0"/>
                  <wp:docPr id="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7AF76D37" w14:textId="77777777" w:rsidR="00286F8E" w:rsidRPr="00C05F7F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Бильярдная</w:t>
            </w:r>
          </w:p>
          <w:p w14:paraId="0125CBA6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комната</w:t>
            </w:r>
          </w:p>
        </w:tc>
        <w:tc>
          <w:tcPr>
            <w:tcW w:w="3958" w:type="dxa"/>
          </w:tcPr>
          <w:p w14:paraId="22024BBD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  <w:lang w:eastAsia="en-US"/>
              </w:rPr>
              <w:object w:dxaOrig="2740" w:dyaOrig="1580" w14:anchorId="23D233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26.75pt" o:ole="">
                  <v:imagedata r:id="rId22" o:title=""/>
                </v:shape>
                <o:OLEObject Type="Embed" ProgID="PBrush" ShapeID="_x0000_i1025" DrawAspect="Content" ObjectID="_1735716388" r:id="rId23"/>
              </w:object>
            </w:r>
          </w:p>
        </w:tc>
      </w:tr>
      <w:tr w:rsidR="00286F8E" w:rsidRPr="00C05F7F" w14:paraId="293D2E49" w14:textId="77777777" w:rsidTr="00FB5F9E">
        <w:tc>
          <w:tcPr>
            <w:tcW w:w="4138" w:type="dxa"/>
          </w:tcPr>
          <w:p w14:paraId="6E225DAF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9212F7" wp14:editId="10EE719D">
                  <wp:extent cx="2616200" cy="1447800"/>
                  <wp:effectExtent l="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3770E2A2" w14:textId="77777777" w:rsidR="00286F8E" w:rsidRPr="00C05F7F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Шпалерная</w:t>
            </w:r>
          </w:p>
          <w:p w14:paraId="00B3359A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гостиная</w:t>
            </w:r>
          </w:p>
        </w:tc>
        <w:tc>
          <w:tcPr>
            <w:tcW w:w="3958" w:type="dxa"/>
          </w:tcPr>
          <w:p w14:paraId="761BF2C4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894C62" wp14:editId="7C4415DA">
                  <wp:extent cx="2454910" cy="1463040"/>
                  <wp:effectExtent l="0" t="0" r="254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451" cy="149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F8E" w:rsidRPr="00C05F7F" w14:paraId="7C791459" w14:textId="77777777" w:rsidTr="00FB5F9E">
        <w:tc>
          <w:tcPr>
            <w:tcW w:w="4138" w:type="dxa"/>
          </w:tcPr>
          <w:p w14:paraId="2B2566E2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074C9F" wp14:editId="4213567D">
                  <wp:extent cx="2606040" cy="175895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284" cy="176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54E8C710" w14:textId="77777777" w:rsidR="00286F8E" w:rsidRPr="00C05F7F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Картинная</w:t>
            </w:r>
          </w:p>
          <w:p w14:paraId="01299E49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гостиная</w:t>
            </w:r>
          </w:p>
        </w:tc>
        <w:tc>
          <w:tcPr>
            <w:tcW w:w="3958" w:type="dxa"/>
          </w:tcPr>
          <w:p w14:paraId="34AA1875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  <w:lang w:eastAsia="en-US"/>
              </w:rPr>
              <w:object w:dxaOrig="5700" w:dyaOrig="4150" w14:anchorId="2D8068B1">
                <v:shape id="_x0000_i1026" type="#_x0000_t75" style="width:189pt;height:137.25pt" o:ole="">
                  <v:imagedata r:id="rId27" o:title=""/>
                </v:shape>
                <o:OLEObject Type="Embed" ProgID="PBrush" ShapeID="_x0000_i1026" DrawAspect="Content" ObjectID="_1735716389" r:id="rId28"/>
              </w:object>
            </w:r>
          </w:p>
        </w:tc>
      </w:tr>
      <w:tr w:rsidR="00286F8E" w:rsidRPr="00C05F7F" w14:paraId="63C45B33" w14:textId="77777777" w:rsidTr="00FB5F9E">
        <w:tc>
          <w:tcPr>
            <w:tcW w:w="4138" w:type="dxa"/>
          </w:tcPr>
          <w:p w14:paraId="4C0E897D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7852DFB" wp14:editId="4B41DE8F">
                  <wp:extent cx="2635250" cy="1917700"/>
                  <wp:effectExtent l="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64BD58E6" w14:textId="77777777" w:rsidR="00286F8E" w:rsidRPr="00C05F7F" w:rsidRDefault="00286F8E" w:rsidP="00FB5F9E">
            <w:pPr>
              <w:rPr>
                <w:rFonts w:ascii="Times New Roman" w:hAnsi="Times New Roman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Малиновая</w:t>
            </w:r>
          </w:p>
          <w:p w14:paraId="4F085D40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05F7F">
              <w:rPr>
                <w:rFonts w:ascii="Times New Roman" w:hAnsi="Times New Roman"/>
                <w:sz w:val="28"/>
                <w:szCs w:val="28"/>
              </w:rPr>
              <w:t>гостиная</w:t>
            </w:r>
          </w:p>
        </w:tc>
        <w:tc>
          <w:tcPr>
            <w:tcW w:w="3958" w:type="dxa"/>
          </w:tcPr>
          <w:p w14:paraId="0EEE3718" w14:textId="77777777" w:rsidR="00286F8E" w:rsidRPr="00C05F7F" w:rsidRDefault="00286F8E" w:rsidP="00FB5F9E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03EED7" wp14:editId="66EE6E3E">
                  <wp:extent cx="2510238" cy="1922918"/>
                  <wp:effectExtent l="0" t="0" r="444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22" cy="193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B984D" w14:textId="77777777" w:rsidR="00286F8E" w:rsidRDefault="00286F8E" w:rsidP="00286F8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3ECDF1" w14:textId="77777777" w:rsidR="00286F8E" w:rsidRPr="0014195C" w:rsidRDefault="00286F8E" w:rsidP="00286F8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19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Итоговое задание</w:t>
      </w:r>
    </w:p>
    <w:p w14:paraId="176F55B8" w14:textId="77777777" w:rsidR="00286F8E" w:rsidRDefault="00286F8E" w:rsidP="00286F8E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419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Используя предметы экспозиции музея-усадьбы «Кусково», составьте 1-2 задачи, решение которых будет связано с теоремами Птолемея или Вариньона.</w:t>
      </w:r>
    </w:p>
    <w:p w14:paraId="25382C0B" w14:textId="7F79D9F5" w:rsidR="00286F8E" w:rsidRPr="0014195C" w:rsidRDefault="00286F8E" w:rsidP="00286F8E">
      <w:pPr>
        <w:shd w:val="clear" w:color="auto" w:fill="FFFFFF"/>
        <w:spacing w:after="10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86F8E" w14:paraId="507F97D5" w14:textId="77777777" w:rsidTr="00FB5F9E">
        <w:tc>
          <w:tcPr>
            <w:tcW w:w="9628" w:type="dxa"/>
          </w:tcPr>
          <w:p w14:paraId="76FE5E4F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1775055F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7F5BCCF9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7FD366E3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6C1F0B2C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7DFC88CC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5C18F703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44C92680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73D6D25D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13514022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2F16260E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7FBEA86B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5050200F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2CEABDC9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447F95CC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6DA27B6A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0D657637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0874D441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04FF84E7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599A49BD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  <w:p w14:paraId="0F0BBDDE" w14:textId="77777777" w:rsidR="00286F8E" w:rsidRDefault="00286F8E" w:rsidP="00FB5F9E">
            <w:pPr>
              <w:spacing w:after="100" w:line="240" w:lineRule="auto"/>
              <w:rPr>
                <w:rFonts w:ascii="Times New Roman" w:hAnsi="Times New Roman"/>
                <w:color w:val="333333"/>
                <w:sz w:val="28"/>
                <w:szCs w:val="14"/>
              </w:rPr>
            </w:pPr>
          </w:p>
        </w:tc>
      </w:tr>
    </w:tbl>
    <w:p w14:paraId="49F0AA55" w14:textId="77777777" w:rsidR="00AF2832" w:rsidRDefault="00AF2832"/>
    <w:sectPr w:rsidR="00AF2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031CF"/>
    <w:multiLevelType w:val="multilevel"/>
    <w:tmpl w:val="19308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295FB6"/>
    <w:multiLevelType w:val="hybridMultilevel"/>
    <w:tmpl w:val="382661B8"/>
    <w:lvl w:ilvl="0" w:tplc="3C12DDD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D68F8"/>
    <w:multiLevelType w:val="multilevel"/>
    <w:tmpl w:val="7A3A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C75569"/>
    <w:multiLevelType w:val="multilevel"/>
    <w:tmpl w:val="C37A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3C9"/>
    <w:rsid w:val="00261224"/>
    <w:rsid w:val="00286F8E"/>
    <w:rsid w:val="00447FC7"/>
    <w:rsid w:val="00477CA4"/>
    <w:rsid w:val="00655AFB"/>
    <w:rsid w:val="009413C9"/>
    <w:rsid w:val="00980910"/>
    <w:rsid w:val="00AF1392"/>
    <w:rsid w:val="00AF2832"/>
    <w:rsid w:val="00BE6BCC"/>
    <w:rsid w:val="00DD54B8"/>
    <w:rsid w:val="00F047BD"/>
    <w:rsid w:val="00F7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8EEF"/>
  <w15:chartTrackingRefBased/>
  <w15:docId w15:val="{68C12ED8-A557-40DA-8070-DEBC152C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F8E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286F8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286F8E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286F8E"/>
    <w:pPr>
      <w:ind w:left="720"/>
      <w:contextualSpacing/>
    </w:pPr>
  </w:style>
  <w:style w:type="character" w:styleId="a4">
    <w:name w:val="Hyperlink"/>
    <w:basedOn w:val="a0"/>
    <w:uiPriority w:val="99"/>
    <w:rsid w:val="00286F8E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286F8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uiPriority w:val="99"/>
    <w:rsid w:val="00286F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286F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286F8E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286F8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286F8E"/>
    <w:rPr>
      <w:rFonts w:ascii="Calibri" w:eastAsia="Calibri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86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86F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ru.wikipedia.org/wiki/%D0%90%D0%BB%D0%B5%D0%BA%D1%81%D0%B0%D0%BD%D0%B4%D1%80%D0%B8%D1%8F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5%D0%BE%D0%B3%D1%80%D0%B0%D1%84%D0%B8%D1%8F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C%D0%B5%D1%85%D0%B0%D0%BD%D0%B8%D0%BA%D0%B0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10" Type="http://schemas.openxmlformats.org/officeDocument/2006/relationships/image" Target="media/image6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9C%D0%B0%D1%82%D0%B5%D0%BC%D0%B0%D1%82%D0%B8%D0%BA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Меденцова Елена Петровна</cp:lastModifiedBy>
  <cp:revision>2</cp:revision>
  <dcterms:created xsi:type="dcterms:W3CDTF">2023-01-20T07:40:00Z</dcterms:created>
  <dcterms:modified xsi:type="dcterms:W3CDTF">2023-01-20T07:40:00Z</dcterms:modified>
</cp:coreProperties>
</file>